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4E" w:rsidRDefault="000B6D4E"/>
    <w:p w:rsidR="00CB152C" w:rsidRDefault="00CB152C" w:rsidP="00CB152C">
      <w:pPr>
        <w:jc w:val="center"/>
        <w:rPr>
          <w:rFonts w:ascii="Times New Roman" w:hAnsi="Times New Roman" w:cs="Times New Roman"/>
          <w:b/>
        </w:rPr>
      </w:pPr>
      <w:r w:rsidRPr="00CB152C">
        <w:rPr>
          <w:rFonts w:ascii="Times New Roman" w:hAnsi="Times New Roman" w:cs="Times New Roman"/>
          <w:b/>
        </w:rPr>
        <w:t>Трудоустройство выпускников 20</w:t>
      </w:r>
      <w:r w:rsidR="009F36D1">
        <w:rPr>
          <w:rFonts w:ascii="Times New Roman" w:hAnsi="Times New Roman" w:cs="Times New Roman"/>
          <w:b/>
        </w:rPr>
        <w:t>23</w:t>
      </w:r>
      <w:bookmarkStart w:id="0" w:name="_GoBack"/>
      <w:bookmarkEnd w:id="0"/>
      <w:r w:rsidRPr="00CB152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4144"/>
        <w:gridCol w:w="2301"/>
        <w:gridCol w:w="2296"/>
      </w:tblGrid>
      <w:tr w:rsidR="00CB152C" w:rsidTr="009F36D1">
        <w:tc>
          <w:tcPr>
            <w:tcW w:w="830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44" w:type="dxa"/>
          </w:tcPr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2301" w:type="dxa"/>
          </w:tcPr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Факультет </w:t>
            </w:r>
          </w:p>
        </w:tc>
        <w:tc>
          <w:tcPr>
            <w:tcW w:w="2296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CB152C" w:rsidRPr="00CB152C" w:rsidRDefault="00CB152C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поступивших</w:t>
            </w:r>
          </w:p>
        </w:tc>
      </w:tr>
      <w:tr w:rsidR="009F64E7" w:rsidTr="005A69D5">
        <w:tc>
          <w:tcPr>
            <w:tcW w:w="9571" w:type="dxa"/>
            <w:gridSpan w:val="4"/>
          </w:tcPr>
          <w:p w:rsidR="009F64E7" w:rsidRDefault="009F64E7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CB152C" w:rsidTr="009F36D1">
        <w:tc>
          <w:tcPr>
            <w:tcW w:w="830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CB152C" w:rsidRDefault="00CB152C" w:rsidP="00CB1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Нагорьевская средняя общеобразовательная школа</w:t>
            </w:r>
          </w:p>
        </w:tc>
        <w:tc>
          <w:tcPr>
            <w:tcW w:w="2301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296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B152C" w:rsidTr="009F36D1">
        <w:tc>
          <w:tcPr>
            <w:tcW w:w="830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Переславский колледж им. А. Невского</w:t>
            </w:r>
          </w:p>
        </w:tc>
        <w:tc>
          <w:tcPr>
            <w:tcW w:w="2301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B152C" w:rsidTr="009F36D1">
        <w:tc>
          <w:tcPr>
            <w:tcW w:w="830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МО Сергиево – Посадский колледж</w:t>
            </w:r>
          </w:p>
        </w:tc>
        <w:tc>
          <w:tcPr>
            <w:tcW w:w="2301" w:type="dxa"/>
          </w:tcPr>
          <w:p w:rsidR="00CB152C" w:rsidRDefault="00CB152C" w:rsidP="00CB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F64E7" w:rsidTr="000F3E22">
        <w:tc>
          <w:tcPr>
            <w:tcW w:w="9571" w:type="dxa"/>
            <w:gridSpan w:val="4"/>
          </w:tcPr>
          <w:p w:rsidR="009F64E7" w:rsidRPr="009F64E7" w:rsidRDefault="009F64E7" w:rsidP="00CB1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4E7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CB152C" w:rsidTr="009F36D1">
        <w:tc>
          <w:tcPr>
            <w:tcW w:w="830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CB152C" w:rsidRDefault="009F36D1" w:rsidP="009F3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ЯРГУ им. Демидова г. Ярославль</w:t>
            </w:r>
          </w:p>
        </w:tc>
        <w:tc>
          <w:tcPr>
            <w:tcW w:w="2301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и</w:t>
            </w:r>
          </w:p>
          <w:p w:rsidR="009F36D1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фармацевтическая химия</w:t>
            </w:r>
          </w:p>
        </w:tc>
        <w:tc>
          <w:tcPr>
            <w:tcW w:w="2296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9F36D1">
        <w:tc>
          <w:tcPr>
            <w:tcW w:w="830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медицинский колледж</w:t>
            </w:r>
          </w:p>
        </w:tc>
        <w:tc>
          <w:tcPr>
            <w:tcW w:w="2301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296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9F36D1">
        <w:tc>
          <w:tcPr>
            <w:tcW w:w="830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ЯГТУ </w:t>
            </w:r>
          </w:p>
        </w:tc>
        <w:tc>
          <w:tcPr>
            <w:tcW w:w="2301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«Химия»</w:t>
            </w:r>
          </w:p>
        </w:tc>
        <w:tc>
          <w:tcPr>
            <w:tcW w:w="2296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9F36D1">
        <w:tc>
          <w:tcPr>
            <w:tcW w:w="830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ЯГССХА инженерный факультет</w:t>
            </w:r>
          </w:p>
        </w:tc>
        <w:tc>
          <w:tcPr>
            <w:tcW w:w="2301" w:type="dxa"/>
          </w:tcPr>
          <w:p w:rsidR="00CB152C" w:rsidRDefault="009F36D1" w:rsidP="009F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Электрооборудование в агропромышленном комплексе </w:t>
            </w:r>
          </w:p>
        </w:tc>
        <w:tc>
          <w:tcPr>
            <w:tcW w:w="2296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9F36D1">
        <w:tc>
          <w:tcPr>
            <w:tcW w:w="830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МГТУ им. </w:t>
            </w:r>
            <w:proofErr w:type="spellStart"/>
            <w:r>
              <w:rPr>
                <w:rFonts w:ascii="Times New Roman" w:hAnsi="Times New Roman" w:cs="Times New Roman"/>
              </w:rPr>
              <w:t>Баумена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Мытищинский филиал</w:t>
            </w:r>
          </w:p>
        </w:tc>
        <w:tc>
          <w:tcPr>
            <w:tcW w:w="2301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Космический факультет, экономика</w:t>
            </w:r>
            <w:r w:rsidR="009F64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6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52C" w:rsidTr="009F36D1">
        <w:tc>
          <w:tcPr>
            <w:tcW w:w="830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CB152C" w:rsidRDefault="009F36D1" w:rsidP="009F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ЯРГУ им. Демидова, исторический факультет</w:t>
            </w:r>
          </w:p>
        </w:tc>
        <w:tc>
          <w:tcPr>
            <w:tcW w:w="2301" w:type="dxa"/>
          </w:tcPr>
          <w:p w:rsidR="00CB152C" w:rsidRDefault="009F36D1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96" w:type="dxa"/>
          </w:tcPr>
          <w:p w:rsidR="00CB152C" w:rsidRDefault="009F64E7" w:rsidP="00CB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B152C" w:rsidRPr="00CB152C" w:rsidRDefault="00CB152C" w:rsidP="00CB152C">
      <w:pPr>
        <w:jc w:val="center"/>
        <w:rPr>
          <w:rFonts w:ascii="Times New Roman" w:hAnsi="Times New Roman" w:cs="Times New Roman"/>
        </w:rPr>
      </w:pPr>
    </w:p>
    <w:sectPr w:rsidR="00CB152C" w:rsidRPr="00CB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C"/>
    <w:rsid w:val="000B6D4E"/>
    <w:rsid w:val="009F36D1"/>
    <w:rsid w:val="009F64E7"/>
    <w:rsid w:val="00C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2019-01-18T06:49:00Z</cp:lastPrinted>
  <dcterms:created xsi:type="dcterms:W3CDTF">2019-01-18T06:30:00Z</dcterms:created>
  <dcterms:modified xsi:type="dcterms:W3CDTF">2024-01-19T11:03:00Z</dcterms:modified>
</cp:coreProperties>
</file>