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408"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-525145</wp:posOffset>
            </wp:positionH>
            <wp:positionV relativeFrom="paragraph">
              <wp:posOffset>-295275</wp:posOffset>
            </wp:positionV>
            <wp:extent cx="7156450" cy="936561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936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>
      <w:pPr>
        <w:pStyle w:val="Normal"/>
        <w:spacing w:lineRule="exact" w:line="408"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bookmarkStart w:id="0" w:name="c9c270cb-8db4-4b8a-a6c7-a5bbc00b9a2a"/>
      <w:r>
        <w:rPr>
          <w:rFonts w:cs="Times New Roman" w:ascii="Times New Roman" w:hAnsi="Times New Roman"/>
          <w:b/>
          <w:color w:val="000000"/>
          <w:sz w:val="28"/>
          <w:lang w:val="ru-RU"/>
        </w:rPr>
        <w:t>Департамент образования Ярославской области</w:t>
      </w:r>
      <w:bookmarkEnd w:id="0"/>
      <w:r>
        <w:rPr>
          <w:rFonts w:cs="Times New Roman" w:ascii="Times New Roman" w:hAnsi="Times New Roman"/>
          <w:b/>
          <w:color w:val="000000"/>
          <w:sz w:val="28"/>
          <w:lang w:val="ru-RU"/>
        </w:rPr>
        <w:t xml:space="preserve"> </w:t>
      </w:r>
    </w:p>
    <w:p>
      <w:pPr>
        <w:pStyle w:val="Normal"/>
        <w:spacing w:lineRule="exact" w:line="408" w:before="0" w:after="0"/>
        <w:ind w:left="-142" w:hanging="0"/>
        <w:jc w:val="center"/>
        <w:rPr>
          <w:rFonts w:ascii="Times New Roman" w:hAnsi="Times New Roman" w:cs="Times New Roman"/>
          <w:lang w:val="ru-RU"/>
        </w:rPr>
      </w:pPr>
      <w:bookmarkStart w:id="1" w:name="2ef03dff-ffc2-48f0-b077-ed4025dcdffe"/>
      <w:r>
        <w:rPr>
          <w:rFonts w:cs="Times New Roman" w:ascii="Times New Roman" w:hAnsi="Times New Roman"/>
          <w:b/>
          <w:color w:val="000000"/>
          <w:sz w:val="28"/>
          <w:lang w:val="ru-RU"/>
        </w:rPr>
        <w:t>муниципальное образование городской округ город Переславль-Залесский Ярославской области</w:t>
      </w:r>
      <w:bookmarkEnd w:id="1"/>
    </w:p>
    <w:p>
      <w:pPr>
        <w:pStyle w:val="Normal"/>
        <w:spacing w:lineRule="exact" w:line="408"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b/>
          <w:color w:val="000000"/>
          <w:sz w:val="28"/>
          <w:lang w:val="ru-RU"/>
        </w:rPr>
        <w:t>МОУ Нагорьевская СШ</w:t>
      </w:r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tbl>
      <w:tblPr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lastRow="0" w:firstRow="1" w:lastColumn="0" w:firstColumn="1" w:val="04a0" w:noHBand="0" w:noVBand="1"/>
      </w:tblPr>
      <w:tblGrid>
        <w:gridCol w:w="3114"/>
        <w:gridCol w:w="3115"/>
        <w:gridCol w:w="3115"/>
      </w:tblGrid>
      <w:tr>
        <w:trPr/>
        <w:tc>
          <w:tcPr>
            <w:tcW w:w="3114" w:type="dxa"/>
            <w:tcBorders/>
          </w:tcPr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3115" w:type="dxa"/>
            <w:tcBorders/>
          </w:tcPr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3115" w:type="dxa"/>
            <w:tcBorders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ru-RU"/>
              </w:rPr>
              <w:t>________________________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ru-RU"/>
              </w:rPr>
              <w:t>Воробьева Н.Н.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ru-RU"/>
              </w:rPr>
              <w:t>Приказ №______________ от «__» _____   2023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</w:tr>
    </w:tbl>
    <w:p>
      <w:pPr>
        <w:pStyle w:val="Normal"/>
        <w:spacing w:before="0" w:after="0"/>
        <w:ind w:left="12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exact" w:line="408" w:before="0" w:after="0"/>
        <w:ind w:left="12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color w:val="000000"/>
          <w:sz w:val="28"/>
        </w:rPr>
        <w:t>РАБОЧАЯ ПРОГРАММА</w:t>
      </w:r>
    </w:p>
    <w:p>
      <w:pPr>
        <w:pStyle w:val="Normal"/>
        <w:spacing w:lineRule="exact" w:line="408" w:before="0" w:after="0"/>
        <w:ind w:left="12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  <w:sz w:val="28"/>
        </w:rPr>
        <w:t>(ID 842635)</w:t>
      </w:r>
    </w:p>
    <w:p>
      <w:pPr>
        <w:pStyle w:val="Normal"/>
        <w:spacing w:before="0" w:after="0"/>
        <w:ind w:left="12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exact" w:line="408"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b/>
          <w:color w:val="000000"/>
          <w:sz w:val="28"/>
          <w:lang w:val="ru-RU"/>
        </w:rPr>
        <w:t>учебного предмета «Иностранный язык (английский)»</w:t>
      </w:r>
    </w:p>
    <w:p>
      <w:pPr>
        <w:pStyle w:val="Normal"/>
        <w:spacing w:lineRule="exact" w:line="408"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color w:val="000000"/>
          <w:sz w:val="28"/>
          <w:lang w:val="ru-RU"/>
        </w:rPr>
        <w:t>для обучающихся 8 класса</w:t>
      </w:r>
    </w:p>
    <w:p>
      <w:pPr>
        <w:pStyle w:val="Normal"/>
        <w:spacing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lang w:val="ru-RU"/>
        </w:rPr>
        <w:t>Учитель:</w:t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lang w:val="ru-RU"/>
        </w:rPr>
        <w:t>Афанасьева Ксения Александровна</w:t>
      </w:r>
    </w:p>
    <w:p>
      <w:pPr>
        <w:pStyle w:val="Normal"/>
        <w:spacing w:before="0" w:after="0"/>
        <w:ind w:left="120" w:hanging="0"/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spacing w:before="0" w:after="0"/>
        <w:ind w:left="120" w:hanging="0"/>
        <w:jc w:val="center"/>
        <w:rPr>
          <w:rFonts w:ascii="Times New Roman" w:hAnsi="Times New Roman" w:cs="Times New Roman"/>
          <w:lang w:val="ru-RU"/>
        </w:rPr>
      </w:pPr>
      <w:bookmarkStart w:id="2" w:name="cfd04707-3192-4f35-bb6e-9ccc64c40c05"/>
      <w:r>
        <w:rPr>
          <w:rFonts w:cs="Times New Roman" w:ascii="Times New Roman" w:hAnsi="Times New Roman"/>
          <w:b/>
          <w:color w:val="000000"/>
          <w:sz w:val="28"/>
          <w:lang w:val="ru-RU"/>
        </w:rPr>
        <w:t>с. Нагорье</w:t>
      </w:r>
      <w:bookmarkEnd w:id="2"/>
      <w:r>
        <w:rPr>
          <w:rFonts w:cs="Times New Roman" w:ascii="Times New Roman" w:hAnsi="Times New Roman"/>
          <w:b/>
          <w:color w:val="000000"/>
          <w:sz w:val="28"/>
          <w:lang w:val="ru-RU"/>
        </w:rPr>
        <w:t xml:space="preserve"> </w:t>
      </w:r>
      <w:bookmarkStart w:id="3" w:name="865fc295-6d74-46ac-8b2f-18f525410f3e"/>
      <w:r>
        <w:rPr>
          <w:rFonts w:cs="Times New Roman" w:ascii="Times New Roman" w:hAnsi="Times New Roman"/>
          <w:b/>
          <w:color w:val="000000"/>
          <w:sz w:val="28"/>
          <w:lang w:val="ru-RU"/>
        </w:rPr>
        <w:t>2023</w:t>
      </w:r>
      <w:bookmarkEnd w:id="3"/>
    </w:p>
    <w:p>
      <w:pPr>
        <w:pStyle w:val="Normal"/>
        <w:tabs>
          <w:tab w:val="clear" w:pos="720"/>
          <w:tab w:val="left" w:pos="4180" w:leader="none"/>
        </w:tabs>
        <w:spacing w:before="0" w:after="200"/>
        <w:contextualSpacing/>
        <w:jc w:val="center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Пояснительная записка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Рабочая программа по английскому языку в  8 классе разработана в соответствии с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-  требованиями  Закона «Об образовании в Российской Федерации» (Федеральный закон № 273-ФЗ «Об образовании в Российской Федерации» от 29.12.2012);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- приказом Министерства образования и науки Российской Федерации от 17.12.2010 № 1897 « Об утверждении и введении в действие федерального государственного образовательного стандарта основного общего образования» (в действующей редакции от 29.12.2014 № 2);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-  требованиями санитарно-эпидемиологических правил и нормативов СанПиН 2.4.2.2821-10 "Санитарно-эпидемиологические требования к условиям и организации обучения в общеобразовательных учреждениях" (Постановление Главного государственного санитарного врача Российской Федерации от 29 декабря 2010 г. </w:t>
      </w:r>
      <w:r>
        <w:rPr>
          <w:rFonts w:cs="Times New Roman" w:ascii="Times New Roman" w:hAnsi="Times New Roman"/>
          <w:sz w:val="24"/>
          <w:szCs w:val="24"/>
        </w:rPr>
        <w:t>N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189 г. Москва);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- примерной программой основного общего образования по английскому языку;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- требованиями к результатам освоения образовательной программы основного общего образования, представленной в ФГОС ООО (ФГОС ООО.: Просвещение, 2011);-   рекомендациями  программы курса  английского языка к УМК «</w:t>
      </w:r>
      <w:r>
        <w:rPr>
          <w:rFonts w:cs="Times New Roman" w:ascii="Times New Roman" w:hAnsi="Times New Roman"/>
          <w:sz w:val="24"/>
          <w:szCs w:val="24"/>
        </w:rPr>
        <w:t>EnjoyEnglish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» (авторы Биболетова М.З., Трубанёва Н.Н.) для учащихся 2-11 классов общеобразовательных учреждений - Биболетова М.З., Трубанёва Н.Н. Программа курса английского языка для 2-11 классов. Обнинск, Титул, 2013; 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-  рекомендациями авторской программы курса английского языка к УМК «Английский с удовольствием» (авторы Биболетова М.З., Трубанёва Н.Н.) для учащихся 5-9 классов общеобразовательных учреждений - Биболетова М.З., Трубанёва Н.Н. Рабочая программа курса английского языка для 5-9 классов общеобразовательных учреждений. Обнинск, Титул, 2014;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- с возможностями учебно-методического комплекта для 8 класса  (Биболетова М.З., Денисенко О.А., Трубанёва Н.Н. Английский язык: Английский с удовольствием «</w:t>
      </w:r>
      <w:r>
        <w:rPr>
          <w:rFonts w:cs="Times New Roman" w:ascii="Times New Roman" w:hAnsi="Times New Roman"/>
          <w:sz w:val="24"/>
          <w:szCs w:val="24"/>
        </w:rPr>
        <w:t>EnjoyEnglish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». Учебник английского языка для 8 класса общеобразовательных учреждений. – Обнинск: Титул, 2013. Биболетова М.З., Денисенко О.А., Трубанёва Н.Н. 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Цели  и задачи обучения английскому языку: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Иностранный язык — один из важных предметов в системе подготовки современного школьника в условиях поликультурного и полиязычного мира. Наряду с русским языком и литературным чтением он входит в число предметов филологического цикла и формирует коммуникативную культуру школьника, способствует его общему речевому развитию, расширению кругозора и воспитанию.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Изучение иностранного языка в целом и английского в частности в основной школе направлено на достижение следующих целей: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развитие иноязычной коммуникативной компетенции в совокупности ее составляющих – речевой, языковой, социокультурной, компенсаторной, учебно-познавательной: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речевая компетенция – развитие коммуникативных умений в четырех основных видах речевой деятельности (говорении, аудировании, чтении, письме);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языковая компетенция – овладение новыми языковыми средствами (фонетическими, орфографическими, лексическими, грамматическими) в соответствии </w:t>
      </w:r>
      <w:r>
        <w:rPr>
          <w:rFonts w:cs="Times New Roman" w:ascii="Times New Roman" w:hAnsi="Times New Roman"/>
          <w:sz w:val="24"/>
          <w:szCs w:val="24"/>
        </w:rPr>
        <w:t>c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темами, сферами и ситуациями общения, отобранными для основной школы; освоение знаний о языковых явлениях изучаемого языка, разных способах выражения мысли в родном и изучаемом языке;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социокультурная компетенция – приобщение учащихся к культуре, традициям и реалиям стран/страны изучаемого иностранного языка в рамках тем, сфер и ситуаций общения, отвечающих опыту, интересам, психологическим особенностям учащихся основной школ на разных ее этапах (</w:t>
      </w:r>
      <w:r>
        <w:rPr>
          <w:rFonts w:cs="Times New Roman" w:ascii="Times New Roman" w:hAnsi="Times New Roman"/>
          <w:sz w:val="24"/>
          <w:szCs w:val="24"/>
        </w:rPr>
        <w:t>V</w:t>
      </w:r>
      <w:r>
        <w:rPr>
          <w:rFonts w:cs="Times New Roman" w:ascii="Times New Roman" w:hAnsi="Times New Roman"/>
          <w:sz w:val="24"/>
          <w:szCs w:val="24"/>
          <w:lang w:val="ru-RU"/>
        </w:rPr>
        <w:t>-</w:t>
      </w:r>
      <w:r>
        <w:rPr>
          <w:rFonts w:cs="Times New Roman" w:ascii="Times New Roman" w:hAnsi="Times New Roman"/>
          <w:sz w:val="24"/>
          <w:szCs w:val="24"/>
        </w:rPr>
        <w:t>VI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и </w:t>
      </w:r>
      <w:r>
        <w:rPr>
          <w:rFonts w:cs="Times New Roman" w:ascii="Times New Roman" w:hAnsi="Times New Roman"/>
          <w:sz w:val="24"/>
          <w:szCs w:val="24"/>
        </w:rPr>
        <w:t>VII</w:t>
      </w:r>
      <w:r>
        <w:rPr>
          <w:rFonts w:cs="Times New Roman" w:ascii="Times New Roman" w:hAnsi="Times New Roman"/>
          <w:sz w:val="24"/>
          <w:szCs w:val="24"/>
          <w:lang w:val="ru-RU"/>
        </w:rPr>
        <w:t>-</w:t>
      </w:r>
      <w:r>
        <w:rPr>
          <w:rFonts w:cs="Times New Roman" w:ascii="Times New Roman" w:hAnsi="Times New Roman"/>
          <w:sz w:val="24"/>
          <w:szCs w:val="24"/>
        </w:rPr>
        <w:t>IX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классы); формирование умения представлять свою страну, ее культуру в условиях иноязычного межкультурного общения;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компенсаторная компетенция – развитие умений выходить из положения в условиях дефицита языковых средств при получении и передаче информации;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учебно-познавательная компетенция – дальнейшее развитие общих и специальных учебных умений;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качеств гражданина, патриота;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компенсаторная компетенция – дальнейшее развитие умений выходить из положения в условиях дефицита языковых средств при получении и передаче иноязычной информации;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развитие и воспитание способности и готовности к самостоятельному и непрерывному изучению иностранного языка, дальнейшему самообразованию с его помощью, использованию иностранного языка в других областях знаний; способности к самооценке через наблюдение за собственной речью на родном и иностранном языках; личностному самоопределению в отношении их будущей профессии; социальная адаптация; формирование качеств гражданина и патриота.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Согласно учебному плану МОУ Нагорьевской СОШ всего на изучение учебного предмета Английский язык  в 8 классе  основной школы  отводится 102 часа (3 часа в неделю). Программой предусмотрено проведение  5 контрольных работ.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contextualSpacing/>
        <w:jc w:val="center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Планируемые результаты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1)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>гражданского воспитания: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активное участие в жизни семьи, организации, местного сообщества, родного края, страны;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неприятие любых форм экстремизма, дискриминации;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понимание роли различных социальных институтов в жизни человека;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представление о способах противодействия коррупции;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готовность к участию в гуманитарной деятельности (волонтёрство, помощь людям, нуждающимся в ней).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2)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>патриотического воспитания: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3)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>духовно-нравственного воспитания: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4)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>эстетического воспитания: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осознание важности художественной культуры как средства коммуникации и самовыражения;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стремление к самовыражению в разных видах искусства.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5)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осознание ценности жизни;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соблюдение правил безопасности, в том числе навыков безопасного поведения в Интернет-среде;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сформированность навыка рефлексии, признание своего права на ошибку и такого же права другого человека.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6)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>трудового воспитания: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готовность адаптироваться в профессиональной среде;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уважение к труду и результатам трудовой деятельности;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интересов, и потребностей.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7)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>экологического воспитания:</w:t>
      </w:r>
    </w:p>
    <w:p>
      <w:pPr>
        <w:pStyle w:val="Normal"/>
        <w:numPr>
          <w:ilvl w:val="0"/>
          <w:numId w:val="7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>
      <w:pPr>
        <w:pStyle w:val="Normal"/>
        <w:numPr>
          <w:ilvl w:val="0"/>
          <w:numId w:val="7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</w:t>
      </w:r>
    </w:p>
    <w:p>
      <w:pPr>
        <w:pStyle w:val="Normal"/>
        <w:numPr>
          <w:ilvl w:val="0"/>
          <w:numId w:val="7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>
      <w:pPr>
        <w:pStyle w:val="Normal"/>
        <w:numPr>
          <w:ilvl w:val="0"/>
          <w:numId w:val="7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8)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>ценности научного познания:</w:t>
      </w:r>
    </w:p>
    <w:p>
      <w:pPr>
        <w:pStyle w:val="Normal"/>
        <w:numPr>
          <w:ilvl w:val="0"/>
          <w:numId w:val="8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>
      <w:pPr>
        <w:pStyle w:val="Normal"/>
        <w:numPr>
          <w:ilvl w:val="0"/>
          <w:numId w:val="8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овладение языковой и читательской культурой как средством познания мира;</w:t>
      </w:r>
    </w:p>
    <w:p>
      <w:pPr>
        <w:pStyle w:val="Normal"/>
        <w:numPr>
          <w:ilvl w:val="0"/>
          <w:numId w:val="8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9)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адаптации обучающегося к изменяющимся условиям социальной и природной среды:</w:t>
      </w:r>
    </w:p>
    <w:p>
      <w:pPr>
        <w:pStyle w:val="Normal"/>
        <w:numPr>
          <w:ilvl w:val="0"/>
          <w:numId w:val="9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>
      <w:pPr>
        <w:pStyle w:val="Normal"/>
        <w:numPr>
          <w:ilvl w:val="0"/>
          <w:numId w:val="9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способность обучающихся взаимодействовать в условиях неопределённости, открытость опыту и знаниям других;</w:t>
      </w:r>
    </w:p>
    <w:p>
      <w:pPr>
        <w:pStyle w:val="Normal"/>
        <w:numPr>
          <w:ilvl w:val="0"/>
          <w:numId w:val="9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>
      <w:pPr>
        <w:pStyle w:val="Normal"/>
        <w:numPr>
          <w:ilvl w:val="0"/>
          <w:numId w:val="9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</w:t>
      </w:r>
    </w:p>
    <w:p>
      <w:pPr>
        <w:pStyle w:val="Normal"/>
        <w:numPr>
          <w:ilvl w:val="0"/>
          <w:numId w:val="9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>
      <w:pPr>
        <w:pStyle w:val="Normal"/>
        <w:numPr>
          <w:ilvl w:val="0"/>
          <w:numId w:val="9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умение анализировать и выявлять взаимосвязи природы, общества и экономики;</w:t>
      </w:r>
    </w:p>
    <w:p>
      <w:pPr>
        <w:pStyle w:val="Normal"/>
        <w:numPr>
          <w:ilvl w:val="0"/>
          <w:numId w:val="9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>
      <w:pPr>
        <w:pStyle w:val="Normal"/>
        <w:numPr>
          <w:ilvl w:val="0"/>
          <w:numId w:val="9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способность обучающихся осознавать стрессовую ситуацию, оценивать происходящие изменения и их последствия;</w:t>
      </w:r>
    </w:p>
    <w:p>
      <w:pPr>
        <w:pStyle w:val="Normal"/>
        <w:numPr>
          <w:ilvl w:val="0"/>
          <w:numId w:val="9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воспринимать стрессовую ситуацию как вызов, требующий контрмер, оценивать ситуацию стресса, корректировать принимаемые решения и действия;</w:t>
      </w:r>
    </w:p>
    <w:p>
      <w:pPr>
        <w:pStyle w:val="Normal"/>
        <w:numPr>
          <w:ilvl w:val="0"/>
          <w:numId w:val="9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формулировать и оценивать риски и последствия, формировать опыт, находить позитивное в произошедшей ситуации;</w:t>
      </w:r>
    </w:p>
    <w:p>
      <w:pPr>
        <w:pStyle w:val="Normal"/>
        <w:numPr>
          <w:ilvl w:val="0"/>
          <w:numId w:val="9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быть готовым действовать в отсутствие гарантий успеха.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 результате изучения иностранного (английского) языка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>
      <w:pPr>
        <w:pStyle w:val="Normal"/>
        <w:numPr>
          <w:ilvl w:val="0"/>
          <w:numId w:val="10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объектов (явлений);</w:t>
      </w:r>
    </w:p>
    <w:p>
      <w:pPr>
        <w:pStyle w:val="Normal"/>
        <w:numPr>
          <w:ilvl w:val="0"/>
          <w:numId w:val="10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>
      <w:pPr>
        <w:pStyle w:val="Normal"/>
        <w:numPr>
          <w:ilvl w:val="0"/>
          <w:numId w:val="10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>
      <w:pPr>
        <w:pStyle w:val="Normal"/>
        <w:numPr>
          <w:ilvl w:val="0"/>
          <w:numId w:val="10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предлагать критерии для выявления закономерностей и противоречий;</w:t>
      </w:r>
    </w:p>
    <w:p>
      <w:pPr>
        <w:pStyle w:val="Normal"/>
        <w:numPr>
          <w:ilvl w:val="0"/>
          <w:numId w:val="10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выявлять дефицит информации, данных, необходимых для решения поставленной задачи;</w:t>
      </w:r>
    </w:p>
    <w:p>
      <w:pPr>
        <w:pStyle w:val="Normal"/>
        <w:numPr>
          <w:ilvl w:val="0"/>
          <w:numId w:val="10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выявлять причинно-следственные связи при изучении явлений и процессов;</w:t>
      </w:r>
    </w:p>
    <w:p>
      <w:pPr>
        <w:pStyle w:val="Normal"/>
        <w:numPr>
          <w:ilvl w:val="0"/>
          <w:numId w:val="10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>
      <w:pPr>
        <w:pStyle w:val="Normal"/>
        <w:numPr>
          <w:ilvl w:val="0"/>
          <w:numId w:val="10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Базовые исследовательские действия:</w:t>
      </w:r>
    </w:p>
    <w:p>
      <w:pPr>
        <w:pStyle w:val="Normal"/>
        <w:numPr>
          <w:ilvl w:val="0"/>
          <w:numId w:val="1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>
      <w:pPr>
        <w:pStyle w:val="Normal"/>
        <w:numPr>
          <w:ilvl w:val="0"/>
          <w:numId w:val="1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>
      <w:pPr>
        <w:pStyle w:val="Normal"/>
        <w:numPr>
          <w:ilvl w:val="0"/>
          <w:numId w:val="1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>
      <w:pPr>
        <w:pStyle w:val="Normal"/>
        <w:numPr>
          <w:ilvl w:val="0"/>
          <w:numId w:val="1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зависимости объектов между собой;</w:t>
      </w:r>
    </w:p>
    <w:p>
      <w:pPr>
        <w:pStyle w:val="Normal"/>
        <w:numPr>
          <w:ilvl w:val="0"/>
          <w:numId w:val="1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>
      <w:pPr>
        <w:pStyle w:val="Normal"/>
        <w:numPr>
          <w:ilvl w:val="0"/>
          <w:numId w:val="1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>
      <w:pPr>
        <w:pStyle w:val="Normal"/>
        <w:numPr>
          <w:ilvl w:val="0"/>
          <w:numId w:val="1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Работа с информацией:</w:t>
      </w:r>
    </w:p>
    <w:p>
      <w:pPr>
        <w:pStyle w:val="Normal"/>
        <w:numPr>
          <w:ilvl w:val="0"/>
          <w:numId w:val="12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>
      <w:pPr>
        <w:pStyle w:val="Normal"/>
        <w:numPr>
          <w:ilvl w:val="0"/>
          <w:numId w:val="12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>
      <w:pPr>
        <w:pStyle w:val="Normal"/>
        <w:numPr>
          <w:ilvl w:val="0"/>
          <w:numId w:val="12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>
      <w:pPr>
        <w:pStyle w:val="Normal"/>
        <w:numPr>
          <w:ilvl w:val="0"/>
          <w:numId w:val="12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>
      <w:pPr>
        <w:pStyle w:val="Normal"/>
        <w:numPr>
          <w:ilvl w:val="0"/>
          <w:numId w:val="12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>
      <w:pPr>
        <w:pStyle w:val="Normal"/>
        <w:numPr>
          <w:ilvl w:val="0"/>
          <w:numId w:val="12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Общение:</w:t>
      </w:r>
    </w:p>
    <w:p>
      <w:pPr>
        <w:pStyle w:val="Normal"/>
        <w:numPr>
          <w:ilvl w:val="0"/>
          <w:numId w:val="1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>
      <w:pPr>
        <w:pStyle w:val="Normal"/>
        <w:numPr>
          <w:ilvl w:val="0"/>
          <w:numId w:val="1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>
      <w:pPr>
        <w:pStyle w:val="Normal"/>
        <w:numPr>
          <w:ilvl w:val="0"/>
          <w:numId w:val="1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конфликты, вести переговоры;</w:t>
      </w:r>
    </w:p>
    <w:p>
      <w:pPr>
        <w:pStyle w:val="Normal"/>
        <w:numPr>
          <w:ilvl w:val="0"/>
          <w:numId w:val="1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>
      <w:pPr>
        <w:pStyle w:val="Normal"/>
        <w:numPr>
          <w:ilvl w:val="0"/>
          <w:numId w:val="1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общения;</w:t>
      </w:r>
    </w:p>
    <w:p>
      <w:pPr>
        <w:pStyle w:val="Normal"/>
        <w:numPr>
          <w:ilvl w:val="0"/>
          <w:numId w:val="1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>
      <w:pPr>
        <w:pStyle w:val="Normal"/>
        <w:numPr>
          <w:ilvl w:val="0"/>
          <w:numId w:val="1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>
      <w:pPr>
        <w:pStyle w:val="Normal"/>
        <w:numPr>
          <w:ilvl w:val="0"/>
          <w:numId w:val="1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Совместная деятельность</w:t>
      </w:r>
    </w:p>
    <w:p>
      <w:pPr>
        <w:pStyle w:val="Normal"/>
        <w:numPr>
          <w:ilvl w:val="0"/>
          <w:numId w:val="14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>
      <w:pPr>
        <w:pStyle w:val="Normal"/>
        <w:numPr>
          <w:ilvl w:val="0"/>
          <w:numId w:val="14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>
      <w:pPr>
        <w:pStyle w:val="Normal"/>
        <w:numPr>
          <w:ilvl w:val="0"/>
          <w:numId w:val="14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обобщать мнения нескольких человек, проявлять готовность руководить, выполнять поручения, подчиняться;</w:t>
      </w:r>
    </w:p>
    <w:p>
      <w:pPr>
        <w:pStyle w:val="Normal"/>
        <w:numPr>
          <w:ilvl w:val="0"/>
          <w:numId w:val="14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>
      <w:pPr>
        <w:pStyle w:val="Normal"/>
        <w:numPr>
          <w:ilvl w:val="0"/>
          <w:numId w:val="14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>
      <w:pPr>
        <w:pStyle w:val="Normal"/>
        <w:numPr>
          <w:ilvl w:val="0"/>
          <w:numId w:val="14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>
      <w:pPr>
        <w:pStyle w:val="Normal"/>
        <w:numPr>
          <w:ilvl w:val="0"/>
          <w:numId w:val="14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333333"/>
          <w:sz w:val="24"/>
          <w:szCs w:val="24"/>
        </w:rPr>
        <w:t>Самоорганизация</w:t>
      </w:r>
    </w:p>
    <w:p>
      <w:pPr>
        <w:pStyle w:val="Normal"/>
        <w:numPr>
          <w:ilvl w:val="0"/>
          <w:numId w:val="15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выявлять проблемы для решения в жизненных и учебных ситуациях;</w:t>
      </w:r>
    </w:p>
    <w:p>
      <w:pPr>
        <w:pStyle w:val="Normal"/>
        <w:numPr>
          <w:ilvl w:val="0"/>
          <w:numId w:val="15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>
      <w:pPr>
        <w:pStyle w:val="Normal"/>
        <w:numPr>
          <w:ilvl w:val="0"/>
          <w:numId w:val="15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>
      <w:pPr>
        <w:pStyle w:val="Normal"/>
        <w:numPr>
          <w:ilvl w:val="0"/>
          <w:numId w:val="15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>
      <w:pPr>
        <w:pStyle w:val="Normal"/>
        <w:numPr>
          <w:ilvl w:val="0"/>
          <w:numId w:val="15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проводить выбор и брать ответственность за решение.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Самоконтроль</w:t>
      </w:r>
    </w:p>
    <w:p>
      <w:pPr>
        <w:pStyle w:val="Normal"/>
        <w:numPr>
          <w:ilvl w:val="0"/>
          <w:numId w:val="1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владеть способами самоконтроля, самомотивации и рефлексии;</w:t>
      </w:r>
    </w:p>
    <w:p>
      <w:pPr>
        <w:pStyle w:val="Normal"/>
        <w:numPr>
          <w:ilvl w:val="0"/>
          <w:numId w:val="1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давать оценку ситуации и предлагать план её изменения;</w:t>
      </w:r>
    </w:p>
    <w:p>
      <w:pPr>
        <w:pStyle w:val="Normal"/>
        <w:numPr>
          <w:ilvl w:val="0"/>
          <w:numId w:val="1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>
      <w:pPr>
        <w:pStyle w:val="Normal"/>
        <w:numPr>
          <w:ilvl w:val="0"/>
          <w:numId w:val="1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результатов деятельности, давать оценку приобретённому опыту, находить позитивное в произошедшей ситуации;</w:t>
      </w:r>
    </w:p>
    <w:p>
      <w:pPr>
        <w:pStyle w:val="Normal"/>
        <w:numPr>
          <w:ilvl w:val="0"/>
          <w:numId w:val="1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>
      <w:pPr>
        <w:pStyle w:val="Normal"/>
        <w:numPr>
          <w:ilvl w:val="0"/>
          <w:numId w:val="1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Эмоциональный интеллект </w:t>
      </w:r>
    </w:p>
    <w:p>
      <w:pPr>
        <w:pStyle w:val="Normal"/>
        <w:numPr>
          <w:ilvl w:val="0"/>
          <w:numId w:val="17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различать, называть и управлять собственными эмоциями и эмоциями других;</w:t>
      </w:r>
    </w:p>
    <w:p>
      <w:pPr>
        <w:pStyle w:val="Normal"/>
        <w:numPr>
          <w:ilvl w:val="0"/>
          <w:numId w:val="17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выявлять и анализировать причины эмоций;</w:t>
      </w:r>
    </w:p>
    <w:p>
      <w:pPr>
        <w:pStyle w:val="Normal"/>
        <w:numPr>
          <w:ilvl w:val="0"/>
          <w:numId w:val="17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другого;</w:t>
      </w:r>
    </w:p>
    <w:p>
      <w:pPr>
        <w:pStyle w:val="Normal"/>
        <w:numPr>
          <w:ilvl w:val="0"/>
          <w:numId w:val="17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регулировать способ выражения эмоций.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Принимать себя и других</w:t>
      </w:r>
    </w:p>
    <w:p>
      <w:pPr>
        <w:pStyle w:val="Normal"/>
        <w:numPr>
          <w:ilvl w:val="0"/>
          <w:numId w:val="18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осознанно относиться к другому человеку, его мнению; признавать своё право на ошибку и такое же право другого;</w:t>
      </w:r>
    </w:p>
    <w:p>
      <w:pPr>
        <w:pStyle w:val="Normal"/>
        <w:numPr>
          <w:ilvl w:val="0"/>
          <w:numId w:val="18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>
      <w:pPr>
        <w:pStyle w:val="Normal"/>
        <w:numPr>
          <w:ilvl w:val="0"/>
          <w:numId w:val="18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открытость себе и другим;</w:t>
      </w:r>
    </w:p>
    <w:p>
      <w:pPr>
        <w:pStyle w:val="Normal"/>
        <w:numPr>
          <w:ilvl w:val="0"/>
          <w:numId w:val="18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Предметные результаты освоения программы по иностранному (английскому) языку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допороговом уровне в совокупности её составляющих – речевой, языковой, социокультурной, компенсаторной, метапредметной (учебно-познавательной).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>
        <w:rPr>
          <w:rFonts w:cs="Times New Roman" w:ascii="Times New Roman" w:hAnsi="Times New Roman"/>
          <w:b/>
          <w:i/>
          <w:color w:val="000000"/>
          <w:sz w:val="24"/>
          <w:szCs w:val="24"/>
          <w:lang w:val="ru-RU"/>
        </w:rPr>
        <w:t>в 8 классе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1) владеть основными видами речевой деятельности: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7 реплик со стороны каждого собеседника);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до 9–10 фраз), выражать и кратко аргументировать своё мнение, излагать основное содержание прочитанного (прослушанного) текста с вербальными и (или) зрительными опорами (объём – 9–10 фраз), излагать результаты выполненной проектной работы (объём – 9–10 фраз);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аудирование: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звучания текста (текстов) для аудирования – до 2 минут), прогнозировать содержание звучащего текста по началу сообщения;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смысловое чтение: 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текста (текстов) для чтения – 350–500 слов), читать не сплошные тексты (таблицы, диаграммы) и понимать представленную в них информацию, определять последовательность главных фактов (событий) в тексте;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письменная речь: 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110 слов), создавать небольшое письменное высказывание с использованием образца, плана, таблицы и (или) прочитанного (прослушанного) текста (объём высказывания – до 110 слов);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владеть правилами чтения и выразительно читать вслух небольшие тексты объёмом до 110 слов, построенные на изученном языковом материале, с соблюдением правил чтения и соответствующей интонацией, демонстрирующей понимание текста, читать новые слова согласно основным правилам чтения, владеть орфографическими навыками: правильно писать изученные слова;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3) распознавать в устной речи и письменном тексте 1250 лексических единиц (слов, словосочетаний, речевых клише) и правильно употреблять в устной и письменной речи 1050 лексических единиц, обслуживающих ситуации общения в рамках тематического содержания, с соблюдением существующих норм лексической сочетаемости;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</w:t>
      </w:r>
      <w:r>
        <w:rPr>
          <w:rFonts w:cs="Times New Roman" w:ascii="Times New Roman" w:hAnsi="Times New Roman"/>
          <w:color w:val="000000"/>
          <w:sz w:val="24"/>
          <w:szCs w:val="24"/>
        </w:rPr>
        <w:t>ity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, -</w:t>
      </w:r>
      <w:r>
        <w:rPr>
          <w:rFonts w:cs="Times New Roman" w:ascii="Times New Roman" w:hAnsi="Times New Roman"/>
          <w:color w:val="000000"/>
          <w:sz w:val="24"/>
          <w:szCs w:val="24"/>
        </w:rPr>
        <w:t>ship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, -</w:t>
      </w:r>
      <w:r>
        <w:rPr>
          <w:rFonts w:cs="Times New Roman" w:ascii="Times New Roman" w:hAnsi="Times New Roman"/>
          <w:color w:val="000000"/>
          <w:sz w:val="24"/>
          <w:szCs w:val="24"/>
        </w:rPr>
        <w:t>ance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/-</w:t>
      </w:r>
      <w:r>
        <w:rPr>
          <w:rFonts w:cs="Times New Roman" w:ascii="Times New Roman" w:hAnsi="Times New Roman"/>
          <w:color w:val="000000"/>
          <w:sz w:val="24"/>
          <w:szCs w:val="24"/>
        </w:rPr>
        <w:t>ence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, имена прилагательные с помощью префикса </w:t>
      </w:r>
      <w:r>
        <w:rPr>
          <w:rFonts w:cs="Times New Roman" w:ascii="Times New Roman" w:hAnsi="Times New Roman"/>
          <w:color w:val="000000"/>
          <w:sz w:val="24"/>
          <w:szCs w:val="24"/>
        </w:rPr>
        <w:t>inter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-;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родственные слова, образованные с помощью конверсии (имя существительное от неопределённой формы глагола (</w:t>
      </w:r>
      <w:r>
        <w:rPr>
          <w:rFonts w:cs="Times New Roman" w:ascii="Times New Roman" w:hAnsi="Times New Roman"/>
          <w:color w:val="000000"/>
          <w:sz w:val="24"/>
          <w:szCs w:val="24"/>
        </w:rPr>
        <w:t>to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walk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– </w:t>
      </w:r>
      <w:r>
        <w:rPr>
          <w:rFonts w:cs="Times New Roman" w:ascii="Times New Roman" w:hAnsi="Times New Roman"/>
          <w:color w:val="000000"/>
          <w:sz w:val="24"/>
          <w:szCs w:val="24"/>
        </w:rPr>
        <w:t>a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walk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), глагол от имени существительного (</w:t>
      </w:r>
      <w:r>
        <w:rPr>
          <w:rFonts w:cs="Times New Roman" w:ascii="Times New Roman" w:hAnsi="Times New Roman"/>
          <w:color w:val="000000"/>
          <w:sz w:val="24"/>
          <w:szCs w:val="24"/>
        </w:rPr>
        <w:t>a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present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– </w:t>
      </w:r>
      <w:r>
        <w:rPr>
          <w:rFonts w:cs="Times New Roman" w:ascii="Times New Roman" w:hAnsi="Times New Roman"/>
          <w:color w:val="000000"/>
          <w:sz w:val="24"/>
          <w:szCs w:val="24"/>
        </w:rPr>
        <w:t>to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present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), имя существительное от прилагательного (</w:t>
      </w:r>
      <w:r>
        <w:rPr>
          <w:rFonts w:cs="Times New Roman" w:ascii="Times New Roman" w:hAnsi="Times New Roman"/>
          <w:color w:val="000000"/>
          <w:sz w:val="24"/>
          <w:szCs w:val="24"/>
        </w:rPr>
        <w:t>rich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– </w:t>
      </w:r>
      <w:r>
        <w:rPr>
          <w:rFonts w:cs="Times New Roman" w:ascii="Times New Roman" w:hAnsi="Times New Roman"/>
          <w:color w:val="000000"/>
          <w:sz w:val="24"/>
          <w:szCs w:val="24"/>
        </w:rPr>
        <w:t>the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rich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);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изученные многозначные слова, синонимы, антонимы; наиболее частотные фразовые глаголы, сокращения и аббревиатуры;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4) понимать особенностей структуры простых и сложных предложений английского языка, различных коммуникативных типов предложений английского языка;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предложения со сложным дополнением (</w:t>
      </w:r>
      <w:r>
        <w:rPr>
          <w:rFonts w:cs="Times New Roman" w:ascii="Times New Roman" w:hAnsi="Times New Roman"/>
          <w:color w:val="000000"/>
          <w:sz w:val="24"/>
          <w:szCs w:val="24"/>
        </w:rPr>
        <w:t>Complex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Object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);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все типы вопросительных предложений в </w:t>
      </w:r>
      <w:r>
        <w:rPr>
          <w:rFonts w:cs="Times New Roman" w:ascii="Times New Roman" w:hAnsi="Times New Roman"/>
          <w:color w:val="000000"/>
          <w:sz w:val="24"/>
          <w:szCs w:val="24"/>
        </w:rPr>
        <w:t>Past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Perfect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Tense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повествовательные (утвердительные и отрицательные), вопросительные и побудительные предложения в косвенной речи в настоящем и прошедшем времени;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согласование времён в рамках сложного предложения;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согласование подлежащего, выраженного собирательным существительным (</w:t>
      </w:r>
      <w:r>
        <w:rPr>
          <w:rFonts w:cs="Times New Roman" w:ascii="Times New Roman" w:hAnsi="Times New Roman"/>
          <w:color w:val="000000"/>
          <w:sz w:val="24"/>
          <w:szCs w:val="24"/>
        </w:rPr>
        <w:t>family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color w:val="000000"/>
          <w:sz w:val="24"/>
          <w:szCs w:val="24"/>
        </w:rPr>
        <w:t>police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), со сказуемым;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конструкции с глаголами на -ing: to love/hate doing something;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конструкции, содержащие глаголы-связки to be/to look/to feel/to seem;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конструкции be/get used to do something; be/get used doing something;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конструкцию both … and …;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конструкции c глаголами to stop, to remember, to forget (разница в значении to stop doing smth и to stop to do smth);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глаголы в видовременных формах действительного залога в изъявительном наклонении (Past Perfect Tense, Present Perfect Continuous Tense, Future-in-the-Past);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модальные глаголы в косвенной речи в настоящем и прошедшем времени;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неличные формы глагола (инфинитив, герундий, причастия настоящего и прошедшего времени);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наречия </w:t>
      </w:r>
      <w:r>
        <w:rPr>
          <w:rFonts w:cs="Times New Roman" w:ascii="Times New Roman" w:hAnsi="Times New Roman"/>
          <w:color w:val="000000"/>
          <w:sz w:val="24"/>
          <w:szCs w:val="24"/>
        </w:rPr>
        <w:t>too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– </w:t>
      </w:r>
      <w:r>
        <w:rPr>
          <w:rFonts w:cs="Times New Roman" w:ascii="Times New Roman" w:hAnsi="Times New Roman"/>
          <w:color w:val="000000"/>
          <w:sz w:val="24"/>
          <w:szCs w:val="24"/>
        </w:rPr>
        <w:t>enough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отрицательные местоимения </w:t>
      </w:r>
      <w:r>
        <w:rPr>
          <w:rFonts w:cs="Times New Roman" w:ascii="Times New Roman" w:hAnsi="Times New Roman"/>
          <w:color w:val="000000"/>
          <w:sz w:val="24"/>
          <w:szCs w:val="24"/>
        </w:rPr>
        <w:t>no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(и его производные </w:t>
      </w:r>
      <w:r>
        <w:rPr>
          <w:rFonts w:cs="Times New Roman" w:ascii="Times New Roman" w:hAnsi="Times New Roman"/>
          <w:color w:val="000000"/>
          <w:sz w:val="24"/>
          <w:szCs w:val="24"/>
        </w:rPr>
        <w:t>nobody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color w:val="000000"/>
          <w:sz w:val="24"/>
          <w:szCs w:val="24"/>
        </w:rPr>
        <w:t>nothing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color w:val="000000"/>
          <w:sz w:val="24"/>
          <w:szCs w:val="24"/>
        </w:rPr>
        <w:t>etc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.), </w:t>
      </w:r>
      <w:r>
        <w:rPr>
          <w:rFonts w:cs="Times New Roman" w:ascii="Times New Roman" w:hAnsi="Times New Roman"/>
          <w:color w:val="000000"/>
          <w:sz w:val="24"/>
          <w:szCs w:val="24"/>
        </w:rPr>
        <w:t>none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5) владеть социокультурными знаниями и умениями: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осуществлять межличностное и межкультурное общение, используя знания о национально-культурных особенностях своей страны и страны (стран) изучаемого языка и освоив основные социокультурные элементы речевого поведенческого этикета в стране (странах) изучаемого языка в рамках тематического содержания речи;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кратко представлять родную страну/малую родину и страну (страны) изучаемого языка (культурные явления и события; достопримечательности, выдающиеся люди);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оказывать помощь иностранным гостям в ситуациях повседневного общения (объяснить местонахождение объекта, сообщить возможный маршрут);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6) владеть компенсаторными умениями: использовать при чтении и аудировании языковую, в том числе контекстуальную, догадку, при непосредственном общении – переспрашивать, просить повторить, уточняя значение незнакомых слов,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7) понимать речевые различия в ситуациях официального и неофициального общения в рамках отобранного тематического содержания и использовать лексико-грамматические средства с их учётом;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8) 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9)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10) использовать иноязычные словари и справочники, в том числе информационно-справочные системы в электронной форме;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11) достигать взаимопонимания в процессе устного и письменного общения с носителями иностранного языка, людьми другой культуры;</w:t>
      </w:r>
    </w:p>
    <w:p>
      <w:pPr>
        <w:sectPr>
          <w:type w:val="nextPage"/>
          <w:pgSz w:w="11906" w:h="16383"/>
          <w:pgMar w:left="1440" w:right="849" w:gutter="0" w:header="0" w:top="1440" w:footer="0" w:bottom="1440"/>
          <w:pgNumType w:fmt="decimal"/>
          <w:formProt w:val="false"/>
          <w:textDirection w:val="lrTb"/>
          <w:docGrid w:type="default" w:linePitch="299" w:charSpace="12288"/>
        </w:sectPr>
        <w:pStyle w:val="Normal"/>
        <w:spacing w:before="0" w:after="0"/>
        <w:ind w:left="120" w:hanging="0"/>
        <w:jc w:val="both"/>
        <w:rPr>
          <w:lang w:val="ru-RU"/>
        </w:rPr>
      </w:pPr>
      <w:r>
        <w:rPr>
          <w:rFonts w:cs="Times New Roman" w:ascii="Times New Roman" w:hAnsi="Times New Roman"/>
          <w:bCs/>
          <w:color w:val="000000"/>
          <w:sz w:val="24"/>
          <w:szCs w:val="24"/>
          <w:lang w:val="ru-RU"/>
        </w:rPr>
        <w:t>12)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contextualSpacing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</w:t>
      </w:r>
      <w:r>
        <w:rPr>
          <w:rFonts w:cs="Times New Roman" w:ascii="Times New Roman" w:hAnsi="Times New Roman"/>
          <w:b/>
          <w:sz w:val="24"/>
          <w:szCs w:val="24"/>
        </w:rPr>
        <w:t>Содержание предмета</w:t>
      </w:r>
    </w:p>
    <w:tbl>
      <w:tblPr>
        <w:tblW w:w="15026" w:type="dxa"/>
        <w:jc w:val="left"/>
        <w:tblInd w:w="-6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694"/>
        <w:gridCol w:w="10488"/>
        <w:gridCol w:w="1844"/>
      </w:tblGrid>
      <w:tr>
        <w:trPr/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contextualSpacing/>
              <w:rPr>
                <w:color w:val="000000"/>
              </w:rPr>
            </w:pPr>
            <w:r>
              <w:rPr/>
              <w:t>Раздел</w:t>
            </w:r>
          </w:p>
        </w:tc>
        <w:tc>
          <w:tcPr>
            <w:tcW w:w="10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contextualSpacing/>
              <w:rPr>
                <w:color w:val="000000"/>
              </w:rPr>
            </w:pPr>
            <w:r>
              <w:rPr>
                <w:color w:val="000000"/>
              </w:rPr>
              <w:t>Содержание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ind w:right="318" w:hanging="0"/>
              <w:contextualSpacing/>
              <w:rPr>
                <w:color w:val="000000"/>
              </w:rPr>
            </w:pPr>
            <w:r>
              <w:rPr>
                <w:color w:val="000000"/>
              </w:rPr>
              <w:t>Количество часов</w:t>
            </w:r>
          </w:p>
        </w:tc>
      </w:tr>
      <w:tr>
        <w:trPr/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contextualSpacing/>
              <w:rPr>
                <w:color w:val="000000"/>
              </w:rPr>
            </w:pPr>
            <w:r>
              <w:rPr/>
              <w:t>Мы живем на прекрасной планете</w:t>
            </w:r>
          </w:p>
        </w:tc>
        <w:tc>
          <w:tcPr>
            <w:tcW w:w="10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contextualSpacing/>
              <w:rPr>
                <w:color w:val="000000"/>
              </w:rPr>
            </w:pPr>
            <w:r>
              <w:rPr/>
              <w:t>Климат и погода в Великобритании, Австралии, Канаде и России. Земля, Вселенная: общая информация о планете Земля (вес, возраст, ближайшие соседи); Солнечная система. Космос и человек: известные ученые, изобретатели (K. Tsiolkovsky, S. Korolev) и космонавты (Y. Gagarin, V. Tereshkova, A. Leonov, N. Armstrong). Мечта человечества о космических путешествиях. Природные стихийные бедствия: землетрясение, ураган, торнадо, извержение вулкана, наводнение, засуха. Поведение человека в чрезвычайных ситуациях. Удивительные природные места России и англоговорящих странах: Kingdom of Birds (New Zealand), Hot and Dangerous (Australia), the Niagara Falls (the USA), the Peak District (Great Britain), ―White Nights‖ (Russia). Информация о «мировых чемпионах» (самое глубокое место на Земле, самая высокая точка и т.д)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contextualSpacing/>
              <w:rPr>
                <w:color w:val="000000"/>
              </w:rPr>
            </w:pPr>
            <w:r>
              <w:rPr>
                <w:color w:val="000000"/>
              </w:rPr>
              <w:t>27 часов</w:t>
            </w:r>
          </w:p>
        </w:tc>
      </w:tr>
      <w:tr>
        <w:trPr/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contextualSpacing/>
              <w:rPr>
                <w:color w:val="000000"/>
              </w:rPr>
            </w:pPr>
            <w:r>
              <w:rPr/>
              <w:t>Лучший друг природы это ты. Природа и проблемы экологии.</w:t>
            </w:r>
          </w:p>
        </w:tc>
        <w:tc>
          <w:tcPr>
            <w:tcW w:w="10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contextualSpacing/>
              <w:rPr>
                <w:color w:val="000000"/>
              </w:rPr>
            </w:pPr>
            <w:r>
              <w:rPr/>
              <w:t>Естественная и созданная человеком среда обитания. Проблемы загрязнения окружающей среды. Экология Земли и экология человека: твое отношение. Взаимоотношения между людьми в обществе: причины недоверия друг к другу, причины военных конфликтов (на примере отрывка из романа ―Gulliver‘s Travels‖ by Jonathan Swift). Как можно защитить нашу планету: переработка промышленных и бытовых отходов, соблюдение чистоты в доме и на улице, в городе и за городом, экономия потребляемой энергии и воды. Совместные усилия по наведению чистоты в месте, где ты живешь.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contextualSpacing/>
              <w:rPr>
                <w:color w:val="000000"/>
              </w:rPr>
            </w:pPr>
            <w:r>
              <w:rPr>
                <w:color w:val="000000"/>
              </w:rPr>
              <w:t>21 часа</w:t>
            </w:r>
          </w:p>
        </w:tc>
      </w:tr>
      <w:tr>
        <w:trPr/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contextualSpacing/>
              <w:rPr>
                <w:color w:val="000000"/>
              </w:rPr>
            </w:pPr>
            <w:r>
              <w:rPr/>
              <w:t>Средства массовой информации</w:t>
            </w:r>
          </w:p>
        </w:tc>
        <w:tc>
          <w:tcPr>
            <w:tcW w:w="10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contextualSpacing/>
              <w:rPr>
                <w:color w:val="000000"/>
              </w:rPr>
            </w:pPr>
            <w:r>
              <w:rPr/>
              <w:t>Телевидение, радио, пресса, Интернет. Теле- и радиопрограммы в России и англоговорящих странах: их достоинства и недостатки. Универсальность радио как наиболее 39 доступного средства массовой информации. Телевидение -способ увидеть весь мир. Любимые телепередачи. Чтение в жизни современного подростка: печатные книги и книги на дисках, домашняя и школьная библиотека. Факты из истории книгопечатания (Иван Федоров). Круг чтения мой и моих зарубежных сверстников. Любимые</w:t>
            </w:r>
            <w:r>
              <w:rPr>
                <w:lang w:val="en-US"/>
              </w:rPr>
              <w:t xml:space="preserve"> </w:t>
            </w:r>
            <w:r>
              <w:rPr/>
              <w:t>писатели</w:t>
            </w:r>
            <w:r>
              <w:rPr>
                <w:lang w:val="en-US"/>
              </w:rPr>
              <w:t xml:space="preserve"> </w:t>
            </w:r>
            <w:r>
              <w:rPr/>
              <w:t>мои</w:t>
            </w:r>
            <w:r>
              <w:rPr>
                <w:lang w:val="en-US"/>
              </w:rPr>
              <w:t xml:space="preserve"> </w:t>
            </w:r>
            <w:r>
              <w:rPr/>
              <w:t>и</w:t>
            </w:r>
            <w:r>
              <w:rPr>
                <w:lang w:val="en-US"/>
              </w:rPr>
              <w:t xml:space="preserve"> </w:t>
            </w:r>
            <w:r>
              <w:rPr/>
              <w:t>моих</w:t>
            </w:r>
            <w:r>
              <w:rPr>
                <w:lang w:val="en-US"/>
              </w:rPr>
              <w:t xml:space="preserve"> </w:t>
            </w:r>
            <w:r>
              <w:rPr/>
              <w:t>сверстников</w:t>
            </w:r>
            <w:r>
              <w:rPr>
                <w:lang w:val="en-US"/>
              </w:rPr>
              <w:t xml:space="preserve"> (Agatha Christie, Mark Twain, Jack London, Charles Dickens, Bernard Show, Lewis Carrol, Robert L. Stevenson, William Shakespeare, James H. Chase, Conan Doyale, Stephen King, Pete Johnson; Alexander Pushkin, Anna Ahmatova, Anton Chekhov, Nikolai Gogol, Alexander Belyaev, Vasily Shukshin). </w:t>
            </w:r>
            <w:r>
              <w:rPr/>
              <w:t>Наиболее распространенные жанры литературы. Рассказ о любимой книге 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contextualSpacing/>
              <w:rPr>
                <w:color w:val="000000"/>
              </w:rPr>
            </w:pPr>
            <w:r>
              <w:rPr>
                <w:color w:val="000000"/>
              </w:rPr>
              <w:t>30 часа</w:t>
            </w:r>
          </w:p>
        </w:tc>
      </w:tr>
      <w:tr>
        <w:trPr/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contextualSpacing/>
              <w:rPr>
                <w:color w:val="000000"/>
              </w:rPr>
            </w:pPr>
            <w:r>
              <w:rPr/>
              <w:t>Как стать успешным человеком?</w:t>
            </w:r>
          </w:p>
        </w:tc>
        <w:tc>
          <w:tcPr>
            <w:tcW w:w="10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contextualSpacing/>
              <w:rPr>
                <w:color w:val="000000"/>
              </w:rPr>
            </w:pPr>
            <w:r>
              <w:rPr/>
              <w:t>Известные люди, добившиеся в жизни успеха собственным трудом: факты, некоторые биографические данные (Abraham Lincoln, Charlie Chaplin, Mother Teresa, Jack London, Walt Disney, The Beatles, Bill Gates; Galina Ulanova, Slava Polynin, Irina Rodnina, Alla Pugacheva, Garri Kasparov). Успешные люди в твоем окружении. Взаимоотношения в семье (с родителями, братьями и сестрами), с друзьями, со сверстниками. Домашние обязанности. Проблемы подростков и способы их решения: письмо в молодежный журнал. Межличностные конфликты и их решения (на примере отрывка романа (―Jane Eyre‖ by C. Bronte). Некоторые</w:t>
            </w:r>
            <w:r>
              <w:rPr>
                <w:lang w:val="en-US"/>
              </w:rPr>
              <w:t xml:space="preserve"> </w:t>
            </w:r>
            <w:r>
              <w:rPr/>
              <w:t>праздники</w:t>
            </w:r>
            <w:r>
              <w:rPr>
                <w:lang w:val="en-US"/>
              </w:rPr>
              <w:t xml:space="preserve"> </w:t>
            </w:r>
            <w:r>
              <w:rPr/>
              <w:t>и</w:t>
            </w:r>
            <w:r>
              <w:rPr>
                <w:lang w:val="en-US"/>
              </w:rPr>
              <w:t xml:space="preserve"> </w:t>
            </w:r>
            <w:r>
              <w:rPr/>
              <w:t>традиции</w:t>
            </w:r>
            <w:r>
              <w:rPr>
                <w:lang w:val="en-US"/>
              </w:rPr>
              <w:t xml:space="preserve"> </w:t>
            </w:r>
            <w:r>
              <w:rPr/>
              <w:t>англоговорящих</w:t>
            </w:r>
            <w:r>
              <w:rPr>
                <w:lang w:val="en-US"/>
              </w:rPr>
              <w:t xml:space="preserve"> </w:t>
            </w:r>
            <w:r>
              <w:rPr/>
              <w:t>стран</w:t>
            </w:r>
            <w:r>
              <w:rPr>
                <w:lang w:val="en-US"/>
              </w:rPr>
              <w:t xml:space="preserve"> (Christmas, St. Valentine‘s Day, Australia Day, Canada Day, Independence Day, Victory Day, Thanksgiving Day). </w:t>
            </w:r>
            <w:r>
              <w:rPr/>
              <w:t>Семейные праздники: приглашение гостей, подарки, поздравления (устные и письменные). Независимость в принятии решений: выбор школьных предметов, проведение досуга. Доступные подростку способы зарабатывания карманных денег (на примере сверстников из англоговорящих стран).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contextualSpacing/>
              <w:rPr>
                <w:color w:val="000000"/>
              </w:rPr>
            </w:pPr>
            <w:r>
              <w:rPr>
                <w:color w:val="000000"/>
              </w:rPr>
              <w:t>24 часа</w:t>
            </w:r>
          </w:p>
        </w:tc>
      </w:tr>
    </w:tbl>
    <w:p>
      <w:pPr>
        <w:pStyle w:val="Normal"/>
        <w:tabs>
          <w:tab w:val="clear" w:pos="720"/>
          <w:tab w:val="left" w:pos="4180" w:leader="none"/>
        </w:tabs>
        <w:spacing w:before="0" w:after="200"/>
        <w:contextualSpacing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contextualSpacing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Тематическое планирование</w:t>
      </w:r>
    </w:p>
    <w:tbl>
      <w:tblPr>
        <w:tblW w:w="14743" w:type="dxa"/>
        <w:jc w:val="left"/>
        <w:tblInd w:w="-1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671"/>
        <w:gridCol w:w="2268"/>
        <w:gridCol w:w="6804"/>
      </w:tblGrid>
      <w:tr>
        <w:trPr>
          <w:trHeight w:val="230" w:hRule="atLeast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Перечень цифровых образовательных ресурсов</w:t>
            </w:r>
          </w:p>
        </w:tc>
      </w:tr>
      <w:tr>
        <w:trPr>
          <w:trHeight w:val="230" w:hRule="atLeast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C22"/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Style w:val="C22"/>
                <w:rFonts w:ascii="Times New Roman" w:hAnsi="Times New Roman"/>
                <w:sz w:val="24"/>
                <w:szCs w:val="24"/>
                <w:lang w:val="en-US"/>
              </w:rPr>
              <w:t>It’s a Wonderful planet We live on (</w:t>
            </w:r>
            <w:r>
              <w:rPr>
                <w:rStyle w:val="C22"/>
                <w:rFonts w:ascii="Times New Roman" w:hAnsi="Times New Roman"/>
                <w:sz w:val="24"/>
                <w:szCs w:val="24"/>
              </w:rPr>
              <w:t>Мы живем на прекрасной планете</w:t>
            </w:r>
            <w:r>
              <w:rPr>
                <w:rStyle w:val="C22"/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</w:rPr>
              <w:t>27 ч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rPr>
                <w:rFonts w:ascii="Times New Roman" w:hAnsi="Times New Roman" w:eastAsia="Times New Roman"/>
                <w:sz w:val="24"/>
                <w:szCs w:val="24"/>
              </w:rPr>
            </w:pPr>
            <w:hyperlink r:id="rId3">
              <w:r>
                <w:rPr>
                  <w:rFonts w:ascii="Times New Roman" w:hAnsi="Times New Roman"/>
                  <w:sz w:val="24"/>
                  <w:szCs w:val="24"/>
                  <w:lang w:bidi="ru-RU"/>
                </w:rPr>
                <w:t>https://rosuchebnik.ru/kompleks/enjoy-english/audio/</w:t>
              </w:r>
            </w:hyperlink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https://uchi.ru/main</w:t>
            </w: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4">
              <w:r>
                <w:rPr>
                  <w:rFonts w:eastAsia="Times New Roman" w:ascii="Times New Roman" w:hAnsi="Times New Roman"/>
                  <w:sz w:val="24"/>
                  <w:szCs w:val="24"/>
                  <w:lang w:eastAsia="ru-RU"/>
                </w:rPr>
                <w:t>http://www.prometheanplanet.ru/</w:t>
              </w:r>
            </w:hyperlink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 http://www.fipi.ru/</w:t>
            </w:r>
          </w:p>
        </w:tc>
      </w:tr>
      <w:tr>
        <w:trPr>
          <w:trHeight w:val="230" w:hRule="atLeast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C22"/>
                <w:rFonts w:ascii="Times New Roman" w:hAnsi="Times New Roman"/>
                <w:sz w:val="24"/>
                <w:szCs w:val="24"/>
                <w:lang w:val="en-US"/>
              </w:rPr>
              <w:t>2.The World’s Best Friend is You (</w:t>
            </w:r>
            <w:r>
              <w:rPr>
                <w:rStyle w:val="C22"/>
                <w:rFonts w:ascii="Times New Roman" w:hAnsi="Times New Roman"/>
                <w:sz w:val="24"/>
                <w:szCs w:val="24"/>
              </w:rPr>
              <w:t>Лучший</w:t>
            </w:r>
            <w:r>
              <w:rPr>
                <w:rStyle w:val="C22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Style w:val="C22"/>
                <w:rFonts w:ascii="Times New Roman" w:hAnsi="Times New Roman"/>
                <w:sz w:val="24"/>
                <w:szCs w:val="24"/>
              </w:rPr>
              <w:t>друг</w:t>
            </w:r>
            <w:r>
              <w:rPr>
                <w:rStyle w:val="C22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Style w:val="C22"/>
                <w:rFonts w:ascii="Times New Roman" w:hAnsi="Times New Roman"/>
                <w:sz w:val="24"/>
                <w:szCs w:val="24"/>
              </w:rPr>
              <w:t>планеты</w:t>
            </w:r>
            <w:r>
              <w:rPr>
                <w:rStyle w:val="C22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Style w:val="C22"/>
                <w:rFonts w:ascii="Times New Roman" w:hAnsi="Times New Roman"/>
                <w:sz w:val="24"/>
                <w:szCs w:val="24"/>
              </w:rPr>
              <w:t>Земля</w:t>
            </w:r>
            <w:r>
              <w:rPr>
                <w:rStyle w:val="C22"/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>
              <w:rPr>
                <w:rStyle w:val="C22"/>
                <w:rFonts w:ascii="Times New Roman" w:hAnsi="Times New Roman"/>
                <w:sz w:val="24"/>
                <w:szCs w:val="24"/>
              </w:rPr>
              <w:t>ты</w:t>
            </w:r>
            <w:r>
              <w:rPr>
                <w:rStyle w:val="C22"/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</w:rPr>
              <w:t>21 ч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rPr>
                <w:rFonts w:ascii="Times New Roman" w:hAnsi="Times New Roman" w:eastAsia="Times New Roman"/>
                <w:sz w:val="24"/>
                <w:szCs w:val="24"/>
              </w:rPr>
            </w:pPr>
            <w:hyperlink r:id="rId5">
              <w:r>
                <w:rPr>
                  <w:rFonts w:ascii="Times New Roman" w:hAnsi="Times New Roman"/>
                  <w:sz w:val="24"/>
                  <w:szCs w:val="24"/>
                  <w:lang w:bidi="ru-RU"/>
                </w:rPr>
                <w:t>https://rosuchebnik.ru/kompleks/enjoy-english/audio/</w:t>
              </w:r>
            </w:hyperlink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https://uchi.ru/main</w:t>
            </w: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6">
              <w:r>
                <w:rPr>
                  <w:rFonts w:eastAsia="Times New Roman" w:ascii="Times New Roman" w:hAnsi="Times New Roman"/>
                  <w:sz w:val="24"/>
                  <w:szCs w:val="24"/>
                  <w:lang w:eastAsia="ru-RU"/>
                </w:rPr>
                <w:t>http://tea4er.ru/home</w:t>
              </w:r>
            </w:hyperlink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7">
              <w:r>
                <w:rPr>
                  <w:rFonts w:eastAsia="Times New Roman" w:ascii="Times New Roman" w:hAnsi="Times New Roman"/>
                  <w:sz w:val="24"/>
                  <w:szCs w:val="24"/>
                  <w:lang w:eastAsia="ru-RU"/>
                </w:rPr>
                <w:t>http://www.britishcouncil.org/kids</w:t>
              </w:r>
            </w:hyperlink>
          </w:p>
        </w:tc>
      </w:tr>
      <w:tr>
        <w:trPr>
          <w:trHeight w:val="409" w:hRule="atLeast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C22"/>
                <w:rFonts w:ascii="Times New Roman" w:hAnsi="Times New Roman"/>
                <w:sz w:val="24"/>
                <w:szCs w:val="24"/>
                <w:lang w:val="en-US"/>
              </w:rPr>
              <w:t xml:space="preserve">3.Mass Media: Good or Bad? </w:t>
            </w:r>
            <w:r>
              <w:rPr>
                <w:rStyle w:val="C22"/>
                <w:rFonts w:ascii="Times New Roman" w:hAnsi="Times New Roman"/>
                <w:sz w:val="24"/>
                <w:szCs w:val="24"/>
              </w:rPr>
              <w:t>Средства массовой информации: хорошо или плохо?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</w:rPr>
              <w:t>30 ч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rPr>
                <w:rFonts w:ascii="Times New Roman" w:hAnsi="Times New Roman" w:eastAsia="Times New Roman"/>
                <w:sz w:val="24"/>
                <w:szCs w:val="24"/>
              </w:rPr>
            </w:pPr>
            <w:hyperlink r:id="rId8">
              <w:r>
                <w:rPr>
                  <w:rFonts w:ascii="Times New Roman" w:hAnsi="Times New Roman"/>
                  <w:sz w:val="24"/>
                  <w:szCs w:val="24"/>
                  <w:lang w:bidi="ru-RU"/>
                </w:rPr>
                <w:t>https://rosuchebnik.ru/kompleks/enjoy-english/audio/</w:t>
              </w:r>
            </w:hyperlink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https://uchi.ru/main</w:t>
            </w: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9">
              <w:r>
                <w:rPr>
                  <w:rFonts w:eastAsia="Times New Roman" w:ascii="Times New Roman" w:hAnsi="Times New Roman"/>
                  <w:sz w:val="24"/>
                  <w:szCs w:val="24"/>
                  <w:lang w:eastAsia="ru-RU"/>
                </w:rPr>
                <w:t>http://www.edcommunity.ru/</w:t>
              </w:r>
            </w:hyperlink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10">
              <w:r>
                <w:rPr>
                  <w:rFonts w:eastAsia="Times New Roman" w:ascii="Times New Roman" w:hAnsi="Times New Roman"/>
                  <w:sz w:val="24"/>
                  <w:szCs w:val="24"/>
                  <w:lang w:eastAsia="ru-RU"/>
                </w:rPr>
                <w:t>http://www.prometheanplanet.ru/</w:t>
              </w:r>
            </w:hyperlink>
          </w:p>
        </w:tc>
      </w:tr>
      <w:tr>
        <w:trPr>
          <w:trHeight w:val="230" w:hRule="atLeast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C22"/>
                <w:rFonts w:ascii="Times New Roman" w:hAnsi="Times New Roman"/>
                <w:sz w:val="24"/>
                <w:szCs w:val="24"/>
                <w:lang w:val="en-US"/>
              </w:rPr>
              <w:t>4.Trying to Become a Successful Person (</w:t>
            </w:r>
            <w:r>
              <w:rPr>
                <w:rStyle w:val="C22"/>
                <w:rFonts w:ascii="Times New Roman" w:hAnsi="Times New Roman"/>
                <w:sz w:val="24"/>
                <w:szCs w:val="24"/>
              </w:rPr>
              <w:t>Пытаемся</w:t>
            </w:r>
            <w:r>
              <w:rPr>
                <w:rStyle w:val="C22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Style w:val="C22"/>
                <w:rFonts w:ascii="Times New Roman" w:hAnsi="Times New Roman"/>
                <w:sz w:val="24"/>
                <w:szCs w:val="24"/>
              </w:rPr>
              <w:t>стать</w:t>
            </w:r>
            <w:r>
              <w:rPr>
                <w:rStyle w:val="C22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Style w:val="C22"/>
                <w:rFonts w:ascii="Times New Roman" w:hAnsi="Times New Roman"/>
                <w:sz w:val="24"/>
                <w:szCs w:val="24"/>
              </w:rPr>
              <w:t>успешной</w:t>
            </w:r>
            <w:r>
              <w:rPr>
                <w:rStyle w:val="C22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Style w:val="C22"/>
                <w:rFonts w:ascii="Times New Roman" w:hAnsi="Times New Roman"/>
                <w:sz w:val="24"/>
                <w:szCs w:val="24"/>
              </w:rPr>
              <w:t>личностью</w:t>
            </w:r>
            <w:r>
              <w:rPr>
                <w:rStyle w:val="C22"/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</w:rPr>
              <w:t>24 ч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rPr>
                <w:rFonts w:ascii="Times New Roman" w:hAnsi="Times New Roman" w:eastAsia="Times New Roman"/>
                <w:sz w:val="24"/>
                <w:szCs w:val="24"/>
              </w:rPr>
            </w:pPr>
            <w:hyperlink r:id="rId11">
              <w:r>
                <w:rPr>
                  <w:rFonts w:ascii="Times New Roman" w:hAnsi="Times New Roman"/>
                  <w:sz w:val="24"/>
                  <w:szCs w:val="24"/>
                  <w:lang w:bidi="ru-RU"/>
                </w:rPr>
                <w:t>https://rosuchebnik.ru/kompleks/enjoy-english/audio/</w:t>
              </w:r>
            </w:hyperlink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https://uchi.ru/main</w:t>
            </w: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12">
              <w:r>
                <w:rPr>
                  <w:rFonts w:eastAsia="Times New Roman" w:ascii="Times New Roman" w:hAnsi="Times New Roman"/>
                  <w:sz w:val="24"/>
                  <w:szCs w:val="24"/>
                  <w:lang w:eastAsia="ru-RU"/>
                </w:rPr>
                <w:t>http://www.openclass.ru/</w:t>
              </w:r>
            </w:hyperlink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 http://www.britishcouncil.org/kids</w:t>
            </w:r>
          </w:p>
        </w:tc>
      </w:tr>
      <w:tr>
        <w:trPr>
          <w:trHeight w:val="230" w:hRule="atLeast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rPr>
                <w:rFonts w:ascii="Times New Roman" w:hAnsi="Times New Roman" w:eastAsia="Times New Roman"/>
                <w:b/>
                <w:b/>
                <w:sz w:val="24"/>
                <w:szCs w:val="24"/>
                <w:lang w:val="en-US"/>
              </w:rPr>
            </w:pPr>
            <w:r>
              <w:rPr>
                <w:rFonts w:eastAsia="Times New Roman" w:ascii="Times New Roman" w:hAnsi="Times New Roman"/>
                <w:b/>
                <w:sz w:val="24"/>
                <w:szCs w:val="24"/>
              </w:rPr>
              <w:t>10</w:t>
            </w:r>
            <w:r>
              <w:rPr>
                <w:rFonts w:eastAsia="Times New Roman"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spacing w:before="0" w:after="200"/>
              <w:contextualSpacing/>
              <w:jc w:val="center"/>
              <w:rPr>
                <w:rFonts w:ascii="Times New Roman" w:hAnsi="Times New Roman" w:eastAsia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pStyle w:val="Normal"/>
        <w:tabs>
          <w:tab w:val="clear" w:pos="720"/>
          <w:tab w:val="left" w:pos="4180" w:leader="none"/>
        </w:tabs>
        <w:spacing w:before="0" w:after="20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Поурочное планирование</w:t>
      </w:r>
    </w:p>
    <w:p>
      <w:pPr>
        <w:pStyle w:val="Normal"/>
        <w:tabs>
          <w:tab w:val="clear" w:pos="720"/>
          <w:tab w:val="left" w:pos="4180" w:leader="none"/>
        </w:tabs>
        <w:spacing w:before="0" w:after="200"/>
        <w:contextualSpacing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tbl>
      <w:tblPr>
        <w:tblW w:w="14742" w:type="dxa"/>
        <w:jc w:val="left"/>
        <w:tblInd w:w="-1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a0" w:noHBand="0" w:lastColumn="0" w:firstColumn="1" w:lastRow="0" w:firstRow="1"/>
      </w:tblPr>
      <w:tblGrid>
        <w:gridCol w:w="850"/>
        <w:gridCol w:w="846"/>
        <w:gridCol w:w="8"/>
        <w:gridCol w:w="1692"/>
        <w:gridCol w:w="7"/>
        <w:gridCol w:w="1703"/>
        <w:gridCol w:w="1843"/>
        <w:gridCol w:w="1981"/>
        <w:gridCol w:w="1843"/>
        <w:gridCol w:w="2126"/>
        <w:gridCol w:w="712"/>
        <w:gridCol w:w="1129"/>
      </w:tblGrid>
      <w:tr>
        <w:trPr/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Дидактические элементы содержания</w:t>
            </w:r>
          </w:p>
        </w:tc>
        <w:tc>
          <w:tcPr>
            <w:tcW w:w="77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ru-RU"/>
              </w:rPr>
              <w:t>Характеристика основных видов деятельности обучающихся</w:t>
            </w:r>
          </w:p>
        </w:tc>
      </w:tr>
      <w:tr>
        <w:trPr/>
        <w:tc>
          <w:tcPr>
            <w:tcW w:w="8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ru-RU"/>
              </w:rPr>
            </w:r>
          </w:p>
        </w:tc>
        <w:tc>
          <w:tcPr>
            <w:tcW w:w="8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ru-RU"/>
              </w:rPr>
            </w:r>
          </w:p>
        </w:tc>
        <w:tc>
          <w:tcPr>
            <w:tcW w:w="170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ru-RU"/>
              </w:rPr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Лексика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Грамматика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Аудирование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Чтение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Говорение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Письмо</w:t>
            </w:r>
          </w:p>
        </w:tc>
      </w:tr>
      <w:tr>
        <w:trPr/>
        <w:tc>
          <w:tcPr>
            <w:tcW w:w="14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Unit 1. It’s a Wonderful planet We live on – 27 ч.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32"/>
                <w:rFonts w:cs="Times New Roman" w:ascii="Times New Roman" w:hAnsi="Times New Roman"/>
                <w:sz w:val="24"/>
                <w:szCs w:val="24"/>
                <w:lang w:val="ru-RU"/>
              </w:rPr>
              <w:t xml:space="preserve">Климат </w:t>
            </w:r>
            <w:r>
              <w:rPr>
                <w:rStyle w:val="FontStyle31"/>
                <w:rFonts w:cs="Times New Roman" w:ascii="Times New Roman" w:hAnsi="Times New Roman"/>
                <w:sz w:val="24"/>
                <w:szCs w:val="24"/>
                <w:lang w:val="ru-RU"/>
              </w:rPr>
              <w:t xml:space="preserve">и </w:t>
            </w:r>
            <w:r>
              <w:rPr>
                <w:rStyle w:val="FontStyle32"/>
                <w:rFonts w:cs="Times New Roman" w:ascii="Times New Roman" w:hAnsi="Times New Roman"/>
                <w:sz w:val="24"/>
                <w:szCs w:val="24"/>
                <w:lang w:val="ru-RU"/>
              </w:rPr>
              <w:t>погода. Разговоры о погоде в Британии.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2"/>
                <w:rFonts w:cs="Times New Roman" w:ascii="Times New Roman" w:hAnsi="Times New Roman"/>
                <w:sz w:val="24"/>
                <w:szCs w:val="24"/>
              </w:rPr>
              <w:t>Misty, stormy, foggy, awful, miserable, terrible, wet, icy, humid, dry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lineRule="exact" w:line="254" w:before="0" w:after="0"/>
              <w:ind w:left="5" w:hanging="5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  <w:lang w:val="en-US"/>
              </w:rPr>
            </w:pPr>
            <w:r>
              <w:rPr>
                <w:rStyle w:val="FontStyle32"/>
                <w:rFonts w:eastAsia="" w:cs="Arial" w:eastAsiaTheme="majorEastAsia"/>
              </w:rPr>
              <w:t>Безличные предложения с</w:t>
            </w:r>
            <w:r>
              <w:rPr>
                <w:rStyle w:val="FontStyle32"/>
                <w:rFonts w:eastAsia="" w:cs="Arial" w:eastAsiaTheme="majorEastAsia"/>
                <w:lang w:val="en-US"/>
              </w:rPr>
              <w:t xml:space="preserve"> It's...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lineRule="exact" w:line="250" w:before="0" w:after="0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Style w:val="FontStyle32"/>
                <w:rFonts w:eastAsia="" w:cs="Times New Roman" w:ascii="Times New Roman" w:hAnsi="Times New Roman" w:eastAsiaTheme="majorEastAsia"/>
                <w:sz w:val="24"/>
                <w:szCs w:val="24"/>
              </w:rPr>
              <w:t>Прослушать названия стран и назвать те, которые отсут</w:t>
              <w:softHyphen/>
              <w:t>ствуют в списке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before="0" w:after="0"/>
              <w:ind w:right="24" w:firstLine="5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Style w:val="FontStyle32"/>
                <w:rFonts w:eastAsia="" w:cs="Times New Roman" w:ascii="Times New Roman" w:hAnsi="Times New Roman" w:eastAsiaTheme="majorEastAsia"/>
                <w:sz w:val="24"/>
                <w:szCs w:val="24"/>
              </w:rPr>
              <w:t>Рассказать и расспросить о типичной пого</w:t>
              <w:softHyphen/>
              <w:t>де в разных уголках России; поддер</w:t>
              <w:softHyphen/>
              <w:t>жать разговор о погоде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lineRule="exact" w:line="250" w:before="0" w:after="0"/>
              <w:ind w:right="5" w:firstLine="5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  <w:lang w:val="en-US"/>
              </w:rPr>
            </w:pPr>
            <w:r>
              <w:rPr>
                <w:rStyle w:val="FontStyle32"/>
                <w:rFonts w:eastAsia="" w:cs="Arial" w:eastAsiaTheme="majorEastAsia"/>
              </w:rPr>
              <w:t>Написать</w:t>
            </w:r>
            <w:r>
              <w:rPr>
                <w:rStyle w:val="FontStyle32"/>
                <w:rFonts w:eastAsia="" w:cs="Arial" w:eastAsiaTheme="majorEastAsia"/>
                <w:lang w:val="en-US"/>
              </w:rPr>
              <w:t xml:space="preserve"> </w:t>
            </w:r>
            <w:r>
              <w:rPr>
                <w:rStyle w:val="FontStyle32"/>
                <w:rFonts w:eastAsia="" w:cs="Arial" w:eastAsiaTheme="majorEastAsia"/>
              </w:rPr>
              <w:t>краткое</w:t>
            </w:r>
            <w:r>
              <w:rPr>
                <w:rStyle w:val="FontStyle32"/>
                <w:rFonts w:eastAsia="" w:cs="Arial" w:eastAsiaTheme="majorEastAsia"/>
                <w:lang w:val="en-US"/>
              </w:rPr>
              <w:t xml:space="preserve"> </w:t>
            </w:r>
            <w:r>
              <w:rPr>
                <w:rStyle w:val="FontStyle32"/>
                <w:rFonts w:eastAsia="" w:cs="Arial" w:eastAsiaTheme="majorEastAsia"/>
              </w:rPr>
              <w:t>сообщение</w:t>
            </w:r>
            <w:r>
              <w:rPr>
                <w:rStyle w:val="FontStyle32"/>
                <w:rFonts w:eastAsia="" w:cs="Arial" w:eastAsiaTheme="majorEastAsia"/>
                <w:lang w:val="en-US"/>
              </w:rPr>
              <w:t xml:space="preserve"> «The best time to visit in your region»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32"/>
                <w:rFonts w:cs="Times New Roman" w:ascii="Times New Roman" w:hAnsi="Times New Roman"/>
                <w:sz w:val="24"/>
                <w:szCs w:val="24"/>
                <w:lang w:val="ru-RU"/>
              </w:rPr>
              <w:t>Состав</w:t>
              <w:softHyphen/>
              <w:t>ление диалогов по ситуа</w:t>
              <w:softHyphen/>
              <w:t>ции «Раз</w:t>
              <w:softHyphen/>
              <w:t>говор о</w:t>
            </w:r>
            <w:r>
              <w:rPr>
                <w:rStyle w:val="FontStyle38"/>
                <w:rFonts w:cs="Times New Roman"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32"/>
                <w:rFonts w:cs="Times New Roman" w:ascii="Times New Roman" w:hAnsi="Times New Roman"/>
                <w:sz w:val="24"/>
                <w:szCs w:val="24"/>
                <w:lang w:val="ru-RU"/>
              </w:rPr>
              <w:t>погоде».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2"/>
                <w:rFonts w:cs="Times New Roman" w:ascii="Times New Roman" w:hAnsi="Times New Roman"/>
                <w:sz w:val="24"/>
                <w:szCs w:val="24"/>
              </w:rPr>
              <w:t>Changeable. It's raining cats and dogs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lineRule="exact" w:line="250" w:before="0" w:after="0"/>
              <w:ind w:left="5" w:hanging="5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  <w:lang w:val="en-US"/>
              </w:rPr>
            </w:pPr>
            <w:r>
              <w:rPr>
                <w:rStyle w:val="FontStyle32"/>
                <w:rFonts w:eastAsia="" w:cs="Arial" w:eastAsiaTheme="majorEastAsia"/>
              </w:rPr>
              <w:t>Безличные предложения с</w:t>
            </w:r>
            <w:r>
              <w:rPr>
                <w:rStyle w:val="FontStyle32"/>
                <w:rFonts w:eastAsia="" w:cs="Arial" w:eastAsiaTheme="majorEastAsia"/>
                <w:lang w:val="en-US"/>
              </w:rPr>
              <w:t xml:space="preserve"> It's...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lineRule="exact" w:line="250" w:before="0" w:after="0"/>
              <w:ind w:right="19" w:hanging="0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Style w:val="FontStyle32"/>
                <w:rFonts w:eastAsia="" w:cs="Times New Roman" w:ascii="Times New Roman" w:hAnsi="Times New Roman" w:eastAsiaTheme="majorEastAsia"/>
                <w:sz w:val="24"/>
                <w:szCs w:val="24"/>
              </w:rPr>
              <w:t>Прочитать рассказ о кли</w:t>
              <w:softHyphen/>
              <w:t>мате в Брита</w:t>
              <w:softHyphen/>
              <w:t>нии (с полным пониманием) и прокомменти</w:t>
              <w:softHyphen/>
              <w:t>ровать факты, описанные в тексте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lineRule="exact" w:line="250" w:before="0" w:after="0"/>
              <w:ind w:left="5" w:hanging="5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Style w:val="FontStyle32"/>
                <w:rFonts w:eastAsia="" w:cs="Times New Roman" w:ascii="Times New Roman" w:hAnsi="Times New Roman" w:eastAsiaTheme="majorEastAsia"/>
                <w:sz w:val="24"/>
                <w:szCs w:val="24"/>
              </w:rPr>
              <w:t>Составить диалог о пого</w:t>
              <w:softHyphen/>
              <w:t>де по образцу. Выразить эмо</w:t>
              <w:softHyphen/>
              <w:t>циональную оценку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lineRule="exact" w:line="250" w:before="0" w:after="0"/>
              <w:ind w:left="5" w:hanging="5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Fonts w:eastAsia="" w:cs="Times New Roman" w:eastAsiaTheme="majorEastAsia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lineRule="exact" w:line="254" w:before="0" w:after="0"/>
              <w:ind w:right="24" w:hanging="0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Style w:val="FontStyle32"/>
                <w:rFonts w:eastAsia="" w:cs="Times New Roman" w:ascii="Times New Roman" w:hAnsi="Times New Roman" w:eastAsiaTheme="majorEastAsia"/>
                <w:sz w:val="24"/>
                <w:szCs w:val="24"/>
              </w:rPr>
              <w:t>Прогноз погоды. Измерение температуры.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lineRule="exact" w:line="254" w:before="0" w:after="0"/>
              <w:ind w:left="10" w:hanging="10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  <w:lang w:val="en-US" w:eastAsia="en-US"/>
              </w:rPr>
            </w:pPr>
            <w:r>
              <w:rPr>
                <w:rStyle w:val="FontStyle32"/>
                <w:rFonts w:eastAsia="" w:cs="Times New Roman" w:ascii="Times New Roman" w:hAnsi="Times New Roman" w:eastAsiaTheme="majorEastAsia"/>
                <w:sz w:val="24"/>
                <w:szCs w:val="24"/>
                <w:lang w:val="en-US" w:eastAsia="en-US"/>
              </w:rPr>
              <w:t>Weather fore</w:t>
              <w:softHyphen/>
              <w:t>cast, degree, above/below zero, Centi-grade/Celsius/F ahrenheit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lineRule="exact" w:line="254" w:before="0" w:after="0"/>
              <w:ind w:left="5" w:hanging="5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  <w:lang w:val="en-US"/>
              </w:rPr>
            </w:pPr>
            <w:r>
              <w:rPr>
                <w:rStyle w:val="FontStyle32"/>
                <w:rFonts w:eastAsia="" w:cs="Arial" w:eastAsiaTheme="majorEastAsia"/>
              </w:rPr>
              <w:t>Видовременные</w:t>
            </w:r>
            <w:r>
              <w:rPr>
                <w:rStyle w:val="FontStyle32"/>
                <w:rFonts w:eastAsia="" w:cs="Arial" w:eastAsiaTheme="majorEastAsia"/>
                <w:lang w:val="en-US"/>
              </w:rPr>
              <w:t xml:space="preserve"> </w:t>
            </w:r>
            <w:r>
              <w:rPr>
                <w:rStyle w:val="FontStyle32"/>
                <w:rFonts w:eastAsia="" w:cs="Arial" w:eastAsiaTheme="majorEastAsia"/>
              </w:rPr>
              <w:t>формы</w:t>
            </w:r>
            <w:r>
              <w:rPr>
                <w:rStyle w:val="FontStyle32"/>
                <w:rFonts w:eastAsia="" w:cs="Arial" w:eastAsiaTheme="majorEastAsia"/>
                <w:lang w:val="en-US"/>
              </w:rPr>
              <w:t xml:space="preserve"> </w:t>
            </w:r>
            <w:r>
              <w:rPr>
                <w:rStyle w:val="FontStyle32"/>
                <w:rFonts w:eastAsia="" w:cs="Arial" w:eastAsiaTheme="majorEastAsia"/>
              </w:rPr>
              <w:t>глаголов</w:t>
            </w:r>
            <w:r>
              <w:rPr>
                <w:rStyle w:val="FontStyle32"/>
                <w:rFonts w:eastAsia="" w:cs="Arial" w:eastAsiaTheme="majorEastAsia"/>
                <w:lang w:val="en-US"/>
              </w:rPr>
              <w:t xml:space="preserve"> </w:t>
            </w:r>
            <w:r>
              <w:rPr>
                <w:rStyle w:val="FontStyle32"/>
                <w:rFonts w:eastAsia="" w:cs="Arial" w:eastAsiaTheme="majorEastAsia"/>
              </w:rPr>
              <w:t>в</w:t>
            </w:r>
            <w:r>
              <w:rPr>
                <w:rStyle w:val="FontStyle32"/>
                <w:rFonts w:eastAsia="" w:cs="Arial" w:eastAsiaTheme="majorEastAsia"/>
                <w:lang w:val="en-US"/>
              </w:rPr>
              <w:t xml:space="preserve"> Present, Past, Future Simple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before="0" w:after="0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Style w:val="FontStyle32"/>
                <w:rFonts w:eastAsia="" w:cs="Times New Roman" w:ascii="Times New Roman" w:hAnsi="Times New Roman" w:eastAsiaTheme="majorEastAsia"/>
                <w:sz w:val="24"/>
                <w:szCs w:val="24"/>
              </w:rPr>
              <w:t>Прослушать:</w:t>
            </w:r>
          </w:p>
          <w:p>
            <w:pPr>
              <w:pStyle w:val="Style61"/>
              <w:widowControl w:val="false"/>
              <w:tabs>
                <w:tab w:val="clear" w:pos="720"/>
                <w:tab w:val="left" w:pos="274" w:leader="none"/>
              </w:tabs>
              <w:spacing w:lineRule="exact" w:line="240" w:before="0" w:after="0"/>
              <w:ind w:left="10" w:hanging="10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Style w:val="FontStyle32"/>
                <w:rFonts w:eastAsia="" w:cs="Times New Roman" w:ascii="Times New Roman" w:hAnsi="Times New Roman" w:eastAsiaTheme="majorEastAsia"/>
                <w:sz w:val="24"/>
                <w:szCs w:val="24"/>
              </w:rPr>
              <w:t>-</w:t>
              <w:tab/>
              <w:t>рассказ о погоде в разных городах мира (выде</w:t>
              <w:softHyphen/>
              <w:t>лить необхо</w:t>
              <w:softHyphen/>
              <w:t>димую ин</w:t>
              <w:softHyphen/>
              <w:t>формацию) и заполнить таблицу;</w:t>
            </w:r>
          </w:p>
          <w:p>
            <w:pPr>
              <w:pStyle w:val="Style61"/>
              <w:widowControl w:val="false"/>
              <w:tabs>
                <w:tab w:val="clear" w:pos="720"/>
                <w:tab w:val="left" w:pos="269" w:leader="none"/>
              </w:tabs>
              <w:spacing w:lineRule="exact" w:line="240" w:before="0" w:after="0"/>
              <w:ind w:left="5" w:hanging="5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Style w:val="FontStyle32"/>
                <w:rFonts w:eastAsia="" w:cs="Times New Roman" w:ascii="Times New Roman" w:hAnsi="Times New Roman" w:eastAsiaTheme="majorEastAsia"/>
                <w:sz w:val="24"/>
                <w:szCs w:val="24"/>
              </w:rPr>
              <w:t>-</w:t>
              <w:tab/>
              <w:t>прогноз</w:t>
            </w:r>
          </w:p>
          <w:p>
            <w:pPr>
              <w:pStyle w:val="Style61"/>
              <w:widowControl w:val="false"/>
              <w:tabs>
                <w:tab w:val="clear" w:pos="720"/>
                <w:tab w:val="left" w:pos="269" w:leader="none"/>
              </w:tabs>
              <w:spacing w:lineRule="exact" w:line="240" w:before="0" w:after="0"/>
              <w:ind w:left="5" w:hanging="5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Style w:val="FontStyle32"/>
                <w:rFonts w:eastAsia="" w:cs="Times New Roman" w:ascii="Times New Roman" w:hAnsi="Times New Roman" w:eastAsiaTheme="majorEastAsia"/>
                <w:sz w:val="24"/>
                <w:szCs w:val="24"/>
              </w:rPr>
              <w:t>по</w:t>
              <w:softHyphen/>
              <w:t>годы</w:t>
            </w:r>
          </w:p>
          <w:p>
            <w:pPr>
              <w:pStyle w:val="Style61"/>
              <w:widowControl w:val="false"/>
              <w:tabs>
                <w:tab w:val="clear" w:pos="720"/>
                <w:tab w:val="left" w:pos="269" w:leader="none"/>
              </w:tabs>
              <w:spacing w:lineRule="exact" w:line="240" w:before="0" w:after="0"/>
              <w:ind w:left="5" w:hanging="5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Style w:val="FontStyle32"/>
                <w:rFonts w:eastAsia="" w:cs="Times New Roman" w:ascii="Times New Roman" w:hAnsi="Times New Roman" w:eastAsiaTheme="majorEastAsia"/>
                <w:sz w:val="24"/>
                <w:szCs w:val="24"/>
              </w:rPr>
              <w:t>(выде</w:t>
              <w:softHyphen/>
              <w:t>лить необхо</w:t>
              <w:softHyphen/>
              <w:t>димую информацию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lineRule="exact" w:line="250" w:before="0" w:after="0"/>
              <w:ind w:right="14" w:hanging="0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Style w:val="FontStyle32"/>
                <w:rFonts w:eastAsia="" w:cs="Times New Roman" w:ascii="Times New Roman" w:hAnsi="Times New Roman" w:eastAsiaTheme="majorEastAsia"/>
                <w:sz w:val="24"/>
                <w:szCs w:val="24"/>
              </w:rPr>
              <w:t>Описать, какая погода была вчера, какая сегодня,</w:t>
            </w:r>
          </w:p>
          <w:p>
            <w:pPr>
              <w:pStyle w:val="Style81"/>
              <w:widowControl w:val="false"/>
              <w:spacing w:lineRule="exact" w:line="250" w:before="0" w:after="0"/>
              <w:ind w:right="14" w:hanging="0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Style w:val="FontStyle32"/>
                <w:rFonts w:eastAsia="" w:cs="Times New Roman" w:ascii="Times New Roman" w:hAnsi="Times New Roman" w:eastAsiaTheme="majorEastAsia"/>
                <w:sz w:val="24"/>
                <w:szCs w:val="24"/>
              </w:rPr>
              <w:t>составить про</w:t>
              <w:softHyphen/>
              <w:t>гноз погоды на завтра.</w:t>
            </w:r>
          </w:p>
          <w:p>
            <w:pPr>
              <w:pStyle w:val="Style81"/>
              <w:widowControl w:val="false"/>
              <w:spacing w:lineRule="exact" w:line="250" w:before="0" w:after="0"/>
              <w:ind w:right="14" w:hanging="0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Style w:val="FontStyle32"/>
                <w:rFonts w:eastAsia="" w:cs="Times New Roman" w:ascii="Times New Roman" w:hAnsi="Times New Roman" w:eastAsiaTheme="majorEastAsia"/>
                <w:sz w:val="24"/>
                <w:szCs w:val="24"/>
              </w:rPr>
              <w:t>Аргументи-ровать свое отноше</w:t>
              <w:softHyphen/>
              <w:t>ние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7"/>
                <w:rFonts w:cs="Times New Roman" w:ascii="Times New Roman" w:hAnsi="Times New Roman"/>
                <w:sz w:val="24"/>
                <w:szCs w:val="24"/>
                <w:lang w:val="ru-RU"/>
              </w:rPr>
              <w:t xml:space="preserve">Климат </w:t>
            </w:r>
            <w:r>
              <w:rPr>
                <w:rStyle w:val="FontStyle40"/>
                <w:rFonts w:cs="Times New Roman" w:ascii="Times New Roman" w:hAnsi="Times New Roman"/>
                <w:lang w:val="ru-RU"/>
              </w:rPr>
              <w:t xml:space="preserve">и погода в англоговорящих странах. </w:t>
            </w:r>
            <w:r>
              <w:rPr>
                <w:rStyle w:val="FontStyle40"/>
                <w:rFonts w:cs="Times New Roman" w:ascii="Times New Roman" w:hAnsi="Times New Roman"/>
              </w:rPr>
              <w:t>Идиомы о погоде.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7"/>
                <w:rFonts w:cs="Times New Roman" w:ascii="Times New Roman" w:hAnsi="Times New Roman"/>
              </w:rPr>
              <w:t>Beach, forecast, temperature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29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</w:rPr>
              <w:t xml:space="preserve">Прочитав письма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(с пониманием основного соержания), выбрать глав</w:t>
              <w:softHyphen/>
              <w:t>ные факты, опуская второ</w:t>
              <w:softHyphen/>
              <w:t>степенные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right="29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</w:rPr>
              <w:t>Подготовить</w:t>
            </w: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  <w:lang w:val="en-US"/>
              </w:rPr>
              <w:t xml:space="preserve"> </w:t>
            </w: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</w:rPr>
              <w:t>сообщение</w:t>
            </w: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  <w:lang w:val="en-US"/>
              </w:rPr>
              <w:t xml:space="preserve"> </w:t>
            </w:r>
            <w:r>
              <w:rPr>
                <w:rStyle w:val="FontStyle40"/>
                <w:rFonts w:eastAsia="" w:cs="Times New Roman" w:ascii="Times New Roman" w:hAnsi="Times New Roman" w:eastAsiaTheme="majorEastAsia"/>
                <w:lang w:val="en-US"/>
              </w:rPr>
              <w:t xml:space="preserve">«The climate in your region*.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Выразить свое мнение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35" w:before="0" w:after="0"/>
              <w:ind w:right="120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</w:rPr>
              <w:t>Описать пого</w:t>
              <w:softHyphen/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ду во время последнего путешествия (каникул)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40"/>
                <w:rFonts w:cs="Times New Roman" w:ascii="Times New Roman" w:hAnsi="Times New Roman"/>
                <w:lang w:val="ru-RU"/>
              </w:rPr>
              <w:t>Мы – часть Вселен</w:t>
              <w:softHyphen/>
              <w:t>ной: ин</w:t>
              <w:softHyphen/>
              <w:t>формация о планете Земля, Солнечной системе.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cs="Times New Roman" w:ascii="Times New Roman" w:hAnsi="Times New Roman"/>
              </w:rPr>
              <w:t>The Earth, planet the Moon, space, satellite, space, space travel, star spaceman, space ship, the uni</w:t>
              <w:softHyphen/>
              <w:t>verse, the Milky Way, the Solar System, South/North pole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right="5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Прочитать ста</w:t>
              <w:softHyphen/>
              <w:t>тью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The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Earth</w:t>
            </w:r>
            <w:r>
              <w:rPr>
                <w:rStyle w:val="FontStyle40"/>
                <w:rFonts w:eastAsia="" w:cs="Arial" w:eastAsiaTheme="majorEastAsia"/>
              </w:rPr>
              <w:t>» с извле</w:t>
              <w:softHyphen/>
              <w:t>чением полной информации. Сделать выбо</w:t>
              <w:softHyphen/>
              <w:t>рочный пере</w:t>
              <w:softHyphen/>
              <w:t>вод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right="48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Соотнести слова с описа</w:t>
              <w:softHyphen/>
              <w:t>нием и прокоммен-</w:t>
            </w:r>
          </w:p>
          <w:p>
            <w:pPr>
              <w:pStyle w:val="Style131"/>
              <w:widowControl w:val="false"/>
              <w:spacing w:lineRule="exact" w:line="250" w:before="0" w:after="0"/>
              <w:ind w:right="48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тиро</w:t>
              <w:softHyphen/>
              <w:t>вать понятия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right="115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 лексико-граммати-ческие упражнения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Кос</w:t>
              <w:softHyphen/>
              <w:t>мос и че</w:t>
              <w:softHyphen/>
              <w:t xml:space="preserve">ловек. Внутригалактический адрес. Артикль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the</w:t>
            </w:r>
            <w:r>
              <w:rPr>
                <w:rStyle w:val="FontStyle40"/>
                <w:rFonts w:eastAsia="" w:cs="Arial" w:eastAsiaTheme="majorEastAsia"/>
              </w:rPr>
              <w:t>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cs="Times New Roman" w:ascii="Times New Roman" w:hAnsi="Times New Roman"/>
              </w:rPr>
              <w:t>Galaxy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left="10" w:hanging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 xml:space="preserve">Артикль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the</w:t>
            </w:r>
            <w:r>
              <w:rPr>
                <w:rStyle w:val="FontStyle40"/>
                <w:rFonts w:eastAsia="" w:cs="Arial" w:eastAsiaTheme="majorEastAsia"/>
              </w:rPr>
              <w:t xml:space="preserve"> с уникальными объектами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right="34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Прочитать текст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Galaxy</w:t>
            </w:r>
            <w:r>
              <w:rPr>
                <w:rStyle w:val="FontStyle40"/>
                <w:rFonts w:eastAsia="" w:cs="Arial" w:eastAsiaTheme="majorEastAsia"/>
              </w:rPr>
              <w:t>» и озаглавить его отдельные части; дога</w:t>
              <w:softHyphen/>
              <w:t>даться о зна</w:t>
              <w:softHyphen/>
              <w:t>чении незна</w:t>
              <w:softHyphen/>
              <w:t>комых слов с опорой на кон</w:t>
              <w:softHyphen/>
              <w:t>текст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right="82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Кто там? Глаголы прошедшего длительного времени.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right="216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 xml:space="preserve">Глаголы в форме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Past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Continuous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82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Прокомменти</w:t>
              <w:softHyphen/>
              <w:t>ровать дейст</w:t>
              <w:softHyphen/>
              <w:t>вия героев на картинках со</w:t>
              <w:softHyphen/>
              <w:t>гласно ситуа</w:t>
              <w:softHyphen/>
              <w:t>ции, оценить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106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 лексико-граммати-ческие упражнения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1"/>
              <w:widowControl w:val="false"/>
              <w:spacing w:before="0" w:after="0"/>
              <w:ind w:left="5" w:hanging="5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lang w:eastAsia="en-US"/>
              </w:rPr>
            </w:pPr>
            <w:r>
              <w:rPr>
                <w:rStyle w:val="FontStyle44"/>
                <w:rFonts w:cs="Times New Roman" w:ascii="Times New Roman" w:hAnsi="Times New Roman"/>
                <w:lang w:eastAsia="en-US"/>
              </w:rPr>
              <w:t>Работа с текстом «Кто там?»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Глаголы в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 xml:space="preserve">форме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Past</w:t>
            </w:r>
          </w:p>
          <w:p>
            <w:pPr>
              <w:pStyle w:val="Style131"/>
              <w:widowControl w:val="false"/>
              <w:spacing w:lineRule="exact" w:line="250" w:before="0" w:after="0"/>
              <w:ind w:right="216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Continuous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рассказ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Whos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there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?»,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  <w:lang w:eastAsia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вы</w:t>
            </w:r>
            <w:r>
              <w:rPr>
                <w:rStyle w:val="FontStyle40"/>
                <w:rFonts w:eastAsia="" w:cs="Arial" w:eastAsiaTheme="majorEastAsia"/>
              </w:rPr>
              <w:t>брать главные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факты, прогно-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зировать окончание рассказа. Сделать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выборочный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перевод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1"/>
              <w:widowControl w:val="false"/>
              <w:spacing w:before="0" w:after="0"/>
              <w:ind w:left="5" w:hanging="5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lang w:eastAsia="en-US"/>
              </w:rPr>
            </w:pPr>
            <w:r>
              <w:rPr>
                <w:rStyle w:val="FontStyle44"/>
                <w:rFonts w:cs="Times New Roman" w:ascii="Times New Roman" w:hAnsi="Times New Roman"/>
                <w:lang w:eastAsia="en-US"/>
              </w:rPr>
              <w:t>Работа с текстом «Кто там?»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Передать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</w:rPr>
              <w:t>основное содержание рассказа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Whos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there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?» от лица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разных персонажей. Составить юмори-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стический рассказ по картинкам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1"/>
              <w:widowControl w:val="false"/>
              <w:spacing w:before="0" w:after="0"/>
              <w:ind w:left="5" w:hanging="5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lang w:eastAsia="en-US"/>
              </w:rPr>
            </w:pPr>
            <w:r>
              <w:rPr>
                <w:rStyle w:val="FontStyle44"/>
                <w:rFonts w:cs="Times New Roman" w:ascii="Times New Roman" w:hAnsi="Times New Roman"/>
                <w:lang w:eastAsia="en-US"/>
              </w:rPr>
              <w:t>Исследование космоса. Известные ученые изобретатели.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Achievement,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exploration re-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search, re-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searcher, to ex-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plore, to launch,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research, to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be known inter-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nationally, key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problem, outer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space, space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flight, to solve a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problem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Прослушать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мнения об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исследовании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космоса (с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извлечением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нужной ин-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формации);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заполнить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пропуски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Высказать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своё мнение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об исследова-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нии космоса с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опорой на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ключевые слова; ответить на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вопросы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викторины «Что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ты знаешь об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исследовате-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лях космоса?»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 со-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общение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Russia</w:t>
            </w:r>
            <w:r>
              <w:rPr>
                <w:rStyle w:val="FontStyle40"/>
                <w:rFonts w:eastAsia="" w:cs="Arial" w:eastAsiaTheme="majorEastAsia"/>
              </w:rPr>
              <w:t>'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s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cos</w:t>
            </w:r>
            <w:r>
              <w:rPr>
                <w:rStyle w:val="FontStyle40"/>
                <w:rFonts w:eastAsia="" w:cs="Arial" w:eastAsiaTheme="majorEastAsia"/>
              </w:rPr>
              <w:t>-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monauts»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lang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Глаголы настоящего совершенного длительного времени.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lang w:eastAsia="en-US"/>
              </w:rPr>
            </w:pPr>
            <w:r>
              <w:rPr>
                <w:rFonts w:cs="Times New Roman" w:ascii="Times New Roman" w:hAnsi="Times New Roman"/>
                <w:b w:val="false"/>
                <w:lang w:eastAsia="en-US"/>
              </w:rPr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Arial" w:eastAsiaTheme="majorEastAsia"/>
              </w:rPr>
              <w:t>Глаголы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</w:rPr>
              <w:t>в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форме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Arial" w:eastAsiaTheme="majorEastAsia"/>
                <w:lang w:val="en-US"/>
              </w:rPr>
              <w:t>Pre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sent Perfect/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Present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Perfect Continuous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Предлоги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since/for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лексико-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граммати-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ческие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 xml:space="preserve">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упражнения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Мечта человечества о космических путешествиях.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Space flight,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satellite, telescope,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orbital station, to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circle the Earth,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lead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Present Per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fect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Arial" w:eastAsiaTheme="majorEastAsia"/>
                <w:lang w:val="en-US"/>
              </w:rPr>
              <w:t>(</w:t>
            </w:r>
            <w:r>
              <w:rPr>
                <w:rStyle w:val="FontStyle40"/>
                <w:rFonts w:eastAsia="" w:cs="Arial" w:eastAsiaTheme="majorEastAsia"/>
              </w:rPr>
              <w:t>повторение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текст об ис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следовании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космоса и установить логическую после-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дователь-ность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основных фактов, проиллю-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Составить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вопросы к тексту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Опасное ли место планета Земля? Стихийные бедствия.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  <w:lang w:val="en-US" w:eastAsia="en-US"/>
              </w:rPr>
              <w:t>Damage, disas</w:t>
              <w:softHyphen/>
            </w: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ter, drought, earthquake, flood, hurricane, tornado, vol</w:t>
              <w:softHyphen/>
              <w:t>cano; to break, to damage, to destroy, to hurt, to shake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val="en-US"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val="en-US" w:eastAsia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40" w:before="211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</w:rPr>
              <w:t xml:space="preserve">Прослушать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 xml:space="preserve">сообщение « </w:t>
            </w:r>
            <w:r>
              <w:rPr>
                <w:rStyle w:val="FontStyle40"/>
                <w:rFonts w:eastAsia="" w:cs="Times New Roman" w:ascii="Times New Roman" w:hAnsi="Times New Roman" w:eastAsiaTheme="majorEastAsia"/>
                <w:lang w:val="en-US"/>
              </w:rPr>
              <w:t>Dangerous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 xml:space="preserve"> </w:t>
            </w:r>
            <w:r>
              <w:rPr>
                <w:rStyle w:val="FontStyle40"/>
                <w:rFonts w:eastAsia="" w:cs="Times New Roman" w:ascii="Times New Roman" w:hAnsi="Times New Roman" w:eastAsiaTheme="majorEastAsia"/>
                <w:lang w:val="en-US"/>
              </w:rPr>
              <w:t>places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», выписать неободимую ин</w:t>
              <w:softHyphen/>
              <w:t>формацию в таблицу</w:t>
            </w:r>
          </w:p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40" w:before="192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</w:rPr>
              <w:t>Прокомменти</w:t>
              <w:softHyphen/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ровать типич</w:t>
              <w:softHyphen/>
              <w:t>ные проявле</w:t>
              <w:softHyphen/>
              <w:t>ния природных стихий</w:t>
            </w:r>
          </w:p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40" w:before="182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Описать типичные прояв</w:t>
              <w:softHyphen/>
              <w:t>ления природ</w:t>
              <w:softHyphen/>
              <w:t>ных стихий землятрясение, ураган, торнадо, наводнение, засуха.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Факты о землетрясениях. Прошедшее простое и длительное время.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40" w:before="0" w:after="0"/>
              <w:contextualSpacing/>
              <w:rPr>
                <w:rStyle w:val="FontStyle47"/>
                <w:rFonts w:ascii="Times New Roman" w:hAnsi="Times New Roman" w:eastAsia="" w:cs="Times New Roman" w:eastAsiaTheme="majorEastAsia"/>
                <w:b w:val="false"/>
                <w:b w:val="false"/>
                <w:sz w:val="24"/>
                <w:szCs w:val="24"/>
                <w:lang w:eastAsia="en-US"/>
              </w:rPr>
            </w:pPr>
            <w:r>
              <w:rPr>
                <w:rFonts w:eastAsia="" w:cs="Times New Roman" w:eastAsiaTheme="majorEastAsia" w:ascii="Times New Roman" w:hAnsi="Times New Roman"/>
                <w:b w:val="false"/>
                <w:sz w:val="24"/>
                <w:szCs w:val="24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45" w:before="115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 xml:space="preserve">Глаголы в форме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Past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Simple</w:t>
            </w:r>
            <w:r>
              <w:rPr>
                <w:rStyle w:val="FontStyle40"/>
                <w:rFonts w:eastAsia="" w:cs="Arial" w:eastAsiaTheme="majorEastAsia"/>
              </w:rPr>
              <w:t xml:space="preserve">/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Con</w:t>
            </w:r>
            <w:r>
              <w:rPr>
                <w:rStyle w:val="FontStyle40"/>
                <w:rFonts w:eastAsia="" w:cs="Arial" w:eastAsiaTheme="majorEastAsia"/>
              </w:rPr>
              <w:softHyphen/>
            </w:r>
            <w:r>
              <w:rPr>
                <w:rStyle w:val="FontStyle40"/>
                <w:rFonts w:eastAsia="" w:cs="Arial" w:eastAsiaTheme="majorEastAsia"/>
                <w:lang w:val="en-US"/>
              </w:rPr>
              <w:t>tinuous</w:t>
            </w:r>
            <w:r>
              <w:rPr>
                <w:rStyle w:val="FontStyle40"/>
                <w:rFonts w:eastAsia="" w:cs="Arial" w:eastAsiaTheme="majorEastAsia"/>
              </w:rPr>
              <w:t xml:space="preserve"> (повторение)</w:t>
            </w:r>
          </w:p>
          <w:p>
            <w:pPr>
              <w:pStyle w:val="Style101"/>
              <w:widowControl w:val="false"/>
              <w:spacing w:lineRule="exact" w:line="240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eastAsia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45" w:before="11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Прочитать рассказ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The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earthquake</w:t>
            </w:r>
            <w:r>
              <w:rPr>
                <w:rStyle w:val="FontStyle40"/>
                <w:rFonts w:eastAsia="" w:cs="Arial" w:eastAsiaTheme="majorEastAsia"/>
              </w:rPr>
              <w:t>* и найти ответы на вопросы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45" w:before="149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Обсудить с партнёром землетрясения и их последст</w:t>
              <w:softHyphen/>
              <w:t>вия</w:t>
            </w:r>
          </w:p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45" w:before="158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 лексико-граммати-ческие упраж</w:t>
              <w:softHyphen/>
              <w:t>нения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Важная информация о торнадо.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40" w:before="0" w:after="0"/>
              <w:contextualSpacing/>
              <w:rPr>
                <w:rStyle w:val="FontStyle47"/>
                <w:rFonts w:ascii="Times New Roman" w:hAnsi="Times New Roman" w:eastAsia="" w:cs="Times New Roman" w:eastAsiaTheme="majorEastAsia"/>
                <w:b w:val="false"/>
                <w:b w:val="false"/>
                <w:sz w:val="24"/>
                <w:szCs w:val="24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break, to de</w:t>
              <w:softHyphen/>
              <w:t>stroy, to damage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val="en-US" w:eastAsia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45" w:before="5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Прочитать текст «Тогпа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does</w:t>
            </w:r>
            <w:r>
              <w:rPr>
                <w:rStyle w:val="FontStyle40"/>
                <w:rFonts w:eastAsia="" w:cs="Arial" w:eastAsiaTheme="majorEastAsia"/>
              </w:rPr>
              <w:t>»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разделить на смысловые части и оза</w:t>
              <w:softHyphen/>
              <w:t>главить их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Прокомменти</w:t>
              <w:softHyphen/>
              <w:t>ровать по</w:t>
              <w:softHyphen/>
              <w:t>следствия природных стихий</w:t>
            </w:r>
          </w:p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before="1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Чрезвычайные ситуации.</w:t>
            </w:r>
          </w:p>
          <w:p>
            <w:pPr>
              <w:pStyle w:val="Style81"/>
              <w:widowControl w:val="false"/>
              <w:spacing w:before="1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bCs/>
                <w:w w:val="50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Службы спасения.</w:t>
            </w:r>
          </w:p>
          <w:p>
            <w:pPr>
              <w:pStyle w:val="Style91"/>
              <w:widowControl w:val="false"/>
              <w:spacing w:before="0" w:after="0"/>
              <w:contextualSpacing/>
              <w:jc w:val="both"/>
              <w:rPr>
                <w:rStyle w:val="FontStyle40"/>
                <w:rFonts w:ascii="Times New Roman" w:hAnsi="Times New Roman" w:eastAsia="" w:cs="Times New Roman" w:eastAsiaTheme="majorEastAsia"/>
                <w:bCs/>
                <w:w w:val="50"/>
              </w:rPr>
            </w:pPr>
            <w:r>
              <w:rPr>
                <w:rFonts w:eastAsia="" w:cs="Times New Roman" w:eastAsiaTheme="majorEastAsia" w:ascii="Times New Roman" w:hAnsi="Times New Roman"/>
                <w:bCs/>
                <w:w w:val="50"/>
              </w:rPr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19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Emergency workers, to warn, injured people</w:t>
            </w:r>
          </w:p>
          <w:p>
            <w:pPr>
              <w:pStyle w:val="Style101"/>
              <w:widowControl w:val="false"/>
              <w:spacing w:lineRule="exact" w:line="240" w:before="0" w:after="0"/>
              <w:contextualSpacing/>
              <w:rPr>
                <w:rStyle w:val="FontStyle47"/>
                <w:rFonts w:ascii="Times New Roman" w:hAnsi="Times New Roman" w:eastAsia="" w:cs="Times New Roman" w:eastAsiaTheme="majorEastAsia"/>
                <w:b w:val="false"/>
                <w:b w:val="false"/>
                <w:sz w:val="24"/>
                <w:szCs w:val="24"/>
                <w:lang w:val="en-US" w:eastAsia="en-US"/>
              </w:rPr>
            </w:pPr>
            <w:r>
              <w:rPr>
                <w:rFonts w:eastAsia="" w:cs="Times New Roman" w:eastAsiaTheme="majorEastAsia" w:ascii="Times New Roman" w:hAnsi="Times New Roman"/>
                <w:b w:val="false"/>
                <w:sz w:val="24"/>
                <w:szCs w:val="24"/>
                <w:lang w:val="en-US"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val="en-US" w:eastAsia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5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текст о спаса</w:t>
              <w:softHyphen/>
              <w:t>телях, соста</w:t>
              <w:softHyphen/>
              <w:t>вить список профессий спасателей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Описать зада</w:t>
              <w:softHyphen/>
              <w:t>чи, которые стоят перед спасателями</w:t>
            </w:r>
          </w:p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Составить пла</w:t>
              <w:softHyphen/>
              <w:t>кат, предупре</w:t>
              <w:softHyphen/>
              <w:t>ждающий, как вести себя при стихийном бедствии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Глаголы в форме прошедшего совершенного времени.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19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45" w:before="96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 xml:space="preserve">Глаголы в форме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Past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Perfect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val="en-US" w:eastAsia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5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 лексико-грамматические упражнения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lang w:val="en-US"/>
              </w:rPr>
            </w:pPr>
            <w:r>
              <w:rPr>
                <w:rStyle w:val="FontStyle40"/>
                <w:rFonts w:eastAsia="" w:cs="Arial" w:eastAsiaTheme="majorEastAsia"/>
              </w:rPr>
              <w:t>Пове</w:t>
              <w:softHyphen/>
              <w:t>дение че</w:t>
              <w:softHyphen/>
              <w:t>ловека в экстремальных ситуациях. Работа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</w:rPr>
              <w:t>с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</w:rPr>
              <w:t>текстом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Six Robinsons and their guitar.»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19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val="en-US"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right="206" w:firstLine="14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 xml:space="preserve">Глаголы в форме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Past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Perfect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firstLine="19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Прочитать рассказ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Six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Robinsons</w:t>
            </w:r>
            <w:r>
              <w:rPr>
                <w:rStyle w:val="FontStyle40"/>
                <w:rFonts w:eastAsia="" w:cs="Arial" w:eastAsiaTheme="majorEastAsia"/>
              </w:rPr>
              <w:t>» (с полным пони</w:t>
              <w:softHyphen/>
              <w:t>манием); прогнозировать содержание по заголовку и иллюстра-</w:t>
            </w:r>
          </w:p>
          <w:p>
            <w:pPr>
              <w:pStyle w:val="Style131"/>
              <w:widowControl w:val="false"/>
              <w:spacing w:lineRule="exact" w:line="240" w:before="0" w:after="0"/>
              <w:ind w:firstLine="19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циям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Передать содержание рас</w:t>
              <w:softHyphen/>
              <w:t>сказа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Six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Robinsons</w:t>
            </w:r>
            <w:r>
              <w:rPr>
                <w:rStyle w:val="FontStyle40"/>
                <w:rFonts w:eastAsia="" w:cs="Arial" w:eastAsiaTheme="majorEastAsia"/>
              </w:rPr>
              <w:t>* от ли</w:t>
              <w:softHyphen/>
              <w:t>ца разных персонажей. По</w:t>
              <w:softHyphen/>
              <w:t>добрать соответствующие пословицы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right="106" w:firstLine="14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 лексико-граммати-ческие упражнения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Удиви</w:t>
              <w:softHyphen/>
              <w:t>тельные природные места, мировые рекордсмены.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Achievement</w:t>
            </w:r>
          </w:p>
          <w:p>
            <w:pPr>
              <w:pStyle w:val="Style13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Research</w:t>
            </w:r>
          </w:p>
          <w:p>
            <w:pPr>
              <w:pStyle w:val="Style13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researcher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Степени срав</w:t>
              <w:softHyphen/>
              <w:t>нения прилага</w:t>
              <w:softHyphen/>
              <w:t>тельных (по</w:t>
              <w:softHyphen/>
              <w:t>вторение)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right="67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Прослушать информацию о природных «рекордсме</w:t>
              <w:softHyphen/>
              <w:t>нах» и</w:t>
            </w:r>
          </w:p>
          <w:p>
            <w:pPr>
              <w:pStyle w:val="Style131"/>
              <w:widowControl w:val="false"/>
              <w:spacing w:lineRule="exact" w:line="250" w:before="0" w:after="0"/>
              <w:ind w:right="67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</w:t>
              <w:softHyphen/>
              <w:t>брать факты, относящиеся к России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right="130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Рассказать о географиче</w:t>
              <w:softHyphen/>
              <w:t>ских «рекорд</w:t>
              <w:softHyphen/>
              <w:t>сменах» сво</w:t>
              <w:softHyphen/>
              <w:t>его региона. Выразить одобрение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right="110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 лексико-граммати-ческие упражнения</w:t>
            </w:r>
          </w:p>
        </w:tc>
      </w:tr>
      <w:tr>
        <w:trPr/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Сравнение глаголов прошедшего простого, длительного и совершенного времен.</w:t>
            </w:r>
          </w:p>
        </w:tc>
        <w:tc>
          <w:tcPr>
            <w:tcW w:w="17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4" w:before="0" w:after="0"/>
              <w:ind w:right="211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Environment, wildlife, amaz</w:t>
              <w:softHyphen/>
              <w:t>ing, human, to amaze, to attract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Arial" w:eastAsiaTheme="majorEastAsia"/>
              </w:rPr>
              <w:t>Сравнение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</w:rPr>
              <w:t>видовре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-</w:t>
            </w:r>
            <w:r>
              <w:rPr>
                <w:rStyle w:val="FontStyle40"/>
                <w:rFonts w:eastAsia="" w:cs="Arial" w:eastAsiaTheme="majorEastAsia"/>
              </w:rPr>
              <w:t>менных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</w:rPr>
              <w:t>форм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</w:rPr>
              <w:t>глаголов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Past Simple, Past Continuous, Past Perfect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4" w:before="0" w:after="0"/>
              <w:ind w:right="120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 лексико-граммати-ческие упражнения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Природа англо</w:t>
              <w:softHyphen/>
              <w:t>говорящих стран. Работа с текстами.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Species, extinct, poisonous; to poison, to spoil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11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рассказы об удивитель-ной природе англо</w:t>
              <w:softHyphen/>
              <w:t>говорящих стран. Выра</w:t>
              <w:softHyphen/>
              <w:t>зить свое отношение, сде</w:t>
              <w:softHyphen/>
              <w:t>лать выбороч</w:t>
              <w:softHyphen/>
              <w:t>ный перевод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Природа англо</w:t>
              <w:softHyphen/>
              <w:t>говорящих стран. Развитие умения говорения.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19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45" w:before="96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5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Рассказать о природе род</w:t>
              <w:softHyphen/>
              <w:t>ного края с опорой на ключевые сло</w:t>
              <w:softHyphen/>
              <w:t>ва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Написать сце</w:t>
              <w:softHyphen/>
              <w:t>нарий к ви</w:t>
              <w:softHyphen/>
              <w:t>деофильму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The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Peak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Dis</w:t>
            </w:r>
            <w:r>
              <w:rPr>
                <w:rStyle w:val="FontStyle40"/>
                <w:rFonts w:eastAsia="" w:cs="Arial" w:eastAsiaTheme="majorEastAsia"/>
              </w:rPr>
              <w:t>-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trict</w:t>
            </w:r>
            <w:r>
              <w:rPr>
                <w:rStyle w:val="FontStyle40"/>
                <w:rFonts w:eastAsia="" w:cs="Arial" w:eastAsiaTheme="majorEastAsia"/>
              </w:rPr>
              <w:t>»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Проектная работа по теме: «Наша окружающая среда»</w:t>
            </w:r>
          </w:p>
        </w:tc>
        <w:tc>
          <w:tcPr>
            <w:tcW w:w="113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Осуществлять общение и взаимодействие с партнерами по совместной деятельности и обмену информацией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Подготовка к контрольной работе.</w:t>
            </w:r>
          </w:p>
        </w:tc>
        <w:tc>
          <w:tcPr>
            <w:tcW w:w="113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Осуществить проверку уровня владения компонентами учебных действий, то есть умением учиться; обеспечить условия для закрепления навыков устной монологической и диалогической речи, отработки умений использовать в устной и письменной речи изученный лексический и грамматический материал; способствовать совершенствованию навыков аудирования и чтения, развитию логического мышления, воображения, познавательных и речевых умений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Контрольная работа №1.</w:t>
            </w:r>
          </w:p>
        </w:tc>
        <w:tc>
          <w:tcPr>
            <w:tcW w:w="113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Контроль лексико-грамматических навыков и речевых умений (аудирование, чтение, письмо, говорение)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</w:rPr>
            </w:pPr>
            <w:r>
              <w:rPr>
                <w:rStyle w:val="FontStyle44"/>
                <w:rFonts w:cs="Times New Roman" w:ascii="Times New Roman" w:hAnsi="Times New Roman"/>
              </w:rPr>
              <w:t>Анализ контрольной работы. Работа над ошибками.</w:t>
            </w:r>
          </w:p>
        </w:tc>
        <w:tc>
          <w:tcPr>
            <w:tcW w:w="113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Осуществлять рефлексию на основе выполненной контрольной работы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</w:rPr>
            </w:pPr>
            <w:r>
              <w:rPr>
                <w:rStyle w:val="FontStyle44"/>
                <w:rFonts w:cs="Times New Roman" w:ascii="Times New Roman" w:hAnsi="Times New Roman"/>
              </w:rPr>
              <w:t>Повторение и закрепление пройденного материала.</w:t>
            </w:r>
          </w:p>
        </w:tc>
        <w:tc>
          <w:tcPr>
            <w:tcW w:w="113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0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Осуществлять повторение, обобщение и систематизацию лексических и грамматических знаний по пройденным темам</w:t>
            </w:r>
          </w:p>
        </w:tc>
      </w:tr>
      <w:tr>
        <w:trPr>
          <w:trHeight w:val="316" w:hRule="atLeast"/>
        </w:trPr>
        <w:tc>
          <w:tcPr>
            <w:tcW w:w="14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0" w:after="200"/>
              <w:ind w:left="72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en-US"/>
              </w:rPr>
              <w:t xml:space="preserve">Unit 2. The World’s Best Friend is You – 21 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ч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Влияние человеческой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деятельности на природу.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Ecology, litter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(rubbish), air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(sea) pollution,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waste,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environmental,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chemical, crucial;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avoid, to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cause,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cut down, to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disappear, to destroy, to pollute, to prohibit,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protect,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throw away,</w:t>
            </w:r>
          </w:p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cs="Times New Roman" w:ascii="Times New Roman" w:hAnsi="Times New Roman"/>
              </w:rPr>
              <w:t>waste paper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Артикли с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географии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ческими названи-ями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Прослушать: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- текст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Noti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ces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*, прове</w:t>
            </w:r>
            <w:r>
              <w:rPr>
                <w:rStyle w:val="FontStyle40"/>
                <w:rFonts w:eastAsia="" w:cs="Arial" w:eastAsiaTheme="majorEastAsia"/>
              </w:rPr>
              <w:t>рить предпо-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ложения;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- высказыва-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 xml:space="preserve">ние «I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live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in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London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*</w:t>
            </w:r>
            <w:r>
              <w:rPr>
                <w:rStyle w:val="FontStyle40"/>
                <w:rFonts w:eastAsia="" w:cs="Arial" w:eastAsiaTheme="majorEastAsia"/>
                <w:vertAlign w:val="superscript"/>
                <w:lang w:eastAsia="en-US"/>
              </w:rPr>
              <w:t>2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,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  <w:lang w:eastAsia="en-US"/>
              </w:rPr>
              <w:t>по</w:t>
            </w:r>
            <w:r>
              <w:rPr>
                <w:rStyle w:val="FontStyle40"/>
                <w:rFonts w:eastAsia="" w:cs="Arial" w:eastAsiaTheme="majorEastAsia"/>
              </w:rPr>
              <w:t>нять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основное содержание, ответить</w:t>
            </w:r>
          </w:p>
          <w:p>
            <w:pPr>
              <w:pStyle w:val="Style81"/>
              <w:widowControl w:val="false"/>
              <w:spacing w:lineRule="exact" w:line="250" w:before="0" w:after="0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 вопрос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Рассказать о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влиянии деятельно-сти человека на природу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Составить и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плакат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Country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Code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*;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  <w:lang w:eastAsia="en-US"/>
              </w:rPr>
              <w:t>выпол</w:t>
            </w:r>
            <w:r>
              <w:rPr>
                <w:rStyle w:val="FontStyle40"/>
                <w:rFonts w:eastAsia="" w:cs="Arial" w:eastAsiaTheme="majorEastAsia"/>
              </w:rPr>
              <w:t>нить лексико-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граммати-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ческие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упражнения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lang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Природа.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Артикли с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bCs w:val="false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географическими названиями.</w:t>
            </w:r>
          </w:p>
        </w:tc>
        <w:tc>
          <w:tcPr>
            <w:tcW w:w="170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Артикли с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географическими названиями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  <w:lang w:eastAsia="en-US"/>
              </w:rPr>
              <w:t>выпол</w:t>
            </w:r>
            <w:r>
              <w:rPr>
                <w:rStyle w:val="FontStyle40"/>
                <w:rFonts w:eastAsia="" w:cs="Arial" w:eastAsiaTheme="majorEastAsia"/>
              </w:rPr>
              <w:t>нить лексико-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граммати-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ческие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упражнения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Среда</w:t>
            </w:r>
          </w:p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cs="Times New Roman" w:ascii="Times New Roman" w:hAnsi="Times New Roman"/>
              </w:rPr>
              <w:t>Обитания. Словообразовательные суффиксы.</w:t>
            </w:r>
          </w:p>
        </w:tc>
        <w:tc>
          <w:tcPr>
            <w:tcW w:w="170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Словообра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зование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(суффиксы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  <w:lang w:eastAsia="en-US"/>
              </w:rPr>
              <w:t>-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tion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, -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al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Посмотреть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видеоэпизод,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понять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основное содержание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Рассказать,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что бы ты хотел изменить в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своём городе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 крат-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кое эссе о сво-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ём регионе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Экологические проблемы и пути их решения. Чтение текста.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lineRule="exact" w:line="254" w:before="0" w:after="0"/>
              <w:ind w:left="5" w:hanging="5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Fonts w:eastAsia="" w:cs="Times New Roman" w:eastAsiaTheme="majorEastAsia" w:ascii="Times New Roman" w:hAnsi="Times New Roman"/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lineRule="exact" w:line="250" w:before="0" w:after="0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Fonts w:eastAsia="" w:cs="Times New Roman" w:eastAsiaTheme="majorEastAsia"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текст об эколо-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гических проблемах, озаглавить его,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догадаться о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значении слов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 контексту,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ответить на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вопросы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Подготовить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сообщение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«Экологиче-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ские проблемы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нашего региона»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Эко-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логические проблемы. Развитие умения письма.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lineRule="exact" w:line="254" w:before="0" w:after="0"/>
              <w:ind w:left="5" w:hanging="5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Fonts w:eastAsia="" w:cs="Times New Roman" w:eastAsiaTheme="majorEastAsia" w:ascii="Times New Roman" w:hAnsi="Times New Roman"/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81"/>
              <w:widowControl w:val="false"/>
              <w:spacing w:lineRule="exact" w:line="250" w:before="0" w:after="0"/>
              <w:contextualSpacing/>
              <w:rPr>
                <w:rStyle w:val="FontStyle32"/>
                <w:rFonts w:ascii="Times New Roman" w:hAnsi="Times New Roman" w:eastAsia="" w:cs="Times New Roman" w:eastAsiaTheme="majorEastAsia"/>
                <w:sz w:val="24"/>
                <w:szCs w:val="24"/>
              </w:rPr>
            </w:pPr>
            <w:r>
              <w:rPr>
                <w:rFonts w:eastAsia="" w:cs="Times New Roman" w:eastAsiaTheme="majorEastAsia"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письмо в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</w:rPr>
              <w:t>журнал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What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are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you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worried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about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»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Условные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предложения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нереального</w:t>
            </w:r>
          </w:p>
          <w:p>
            <w:pPr>
              <w:pStyle w:val="Style110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характера.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Условные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предложения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нереального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характера.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ConditionaII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 xml:space="preserve">, 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III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стихотворение,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сравнить с переводом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С. Маршака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лексико-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граммати-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ческие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упражнения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Что с нами не так? Экологические проблемы человечества.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Структура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be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 xml:space="preserve"> (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get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 xml:space="preserve">) 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used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to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Структура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be (get) used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Рассказать о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своих привычках в школе и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дома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лексико-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граммати-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ческие упражнения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Экология.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Взаимоотношения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между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людьми в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lang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обществе.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attack,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get along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with,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lie,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tell lies,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tell the truth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Почитать отрывок из рассказа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eastAsia="en-US"/>
              </w:rPr>
              <w:t>«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Gulliver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'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s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Travels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», понять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основное содержание 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выбрать главные факты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Чтение отрывка из произведения «Путешествия Гулливера» Д. Свифт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Выразить своё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мнение о проблемах, затронутых в рассказе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Gulli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ver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'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s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Travels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»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Кратко изло-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жить содержа-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ние рассказа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 плану;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составить список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правил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 xml:space="preserve">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поведения людей в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обществе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Промыш-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ленные 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бытовые</w:t>
            </w:r>
          </w:p>
          <w:p>
            <w:pPr>
              <w:pStyle w:val="Style110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отходы. Проблема переработки.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Bin, can packaging, prohibition,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protection, recy-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cling recyclable;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  <w:lang w:val="en-US" w:eastAsia="en-US"/>
              </w:rPr>
              <w:t xml:space="preserve">to </w:t>
            </w: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pack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prohibit, to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recycle, to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throw, to waste,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recycling center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Словообра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зование: аффиксы глаголов -</w:t>
            </w:r>
            <w:r>
              <w:rPr>
                <w:rStyle w:val="FontStyle40"/>
                <w:rFonts w:eastAsia="" w:cs="Times New Roman" w:ascii="Times New Roman" w:hAnsi="Times New Roman" w:eastAsiaTheme="majorEastAsia"/>
                <w:lang w:val="en-US"/>
              </w:rPr>
              <w:t>dis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, -</w:t>
            </w:r>
            <w:r>
              <w:rPr>
                <w:rStyle w:val="FontStyle40"/>
                <w:rFonts w:eastAsia="" w:cs="Times New Roman" w:ascii="Times New Roman" w:hAnsi="Times New Roman" w:eastAsiaTheme="majorEastAsia"/>
                <w:lang w:val="en-US"/>
              </w:rPr>
              <w:t>mis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 xml:space="preserve">, </w:t>
            </w: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  <w:lang w:eastAsia="en-US"/>
              </w:rPr>
              <w:t>-</w:t>
            </w: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  <w:lang w:val="en-US" w:eastAsia="en-US"/>
              </w:rPr>
              <w:t>ize</w:t>
            </w: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  <w:lang w:eastAsia="en-US"/>
              </w:rPr>
              <w:t>/</w:t>
            </w: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  <w:lang w:val="en-US" w:eastAsia="en-US"/>
              </w:rPr>
              <w:t>ise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Прослушать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Текст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</w:rPr>
              <w:t xml:space="preserve">«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Recy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cling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*, выпи</w:t>
            </w:r>
            <w:r>
              <w:rPr>
                <w:rStyle w:val="FontStyle40"/>
                <w:rFonts w:eastAsia="" w:cs="Arial" w:eastAsiaTheme="majorEastAsia"/>
              </w:rPr>
              <w:t>сать нужную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информацию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лексико-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граммати-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ческие упражнения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Промышленные 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бытовые</w:t>
            </w:r>
          </w:p>
          <w:p>
            <w:pPr>
              <w:pStyle w:val="Style110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lang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отходы. Развитие умения чтения.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Arial" w:eastAsiaTheme="majorEastAsia"/>
              </w:rPr>
              <w:t>Прочитать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: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- </w:t>
            </w:r>
            <w:r>
              <w:rPr>
                <w:rStyle w:val="FontStyle40"/>
                <w:rFonts w:eastAsia="" w:cs="Arial" w:eastAsiaTheme="majorEastAsia"/>
              </w:rPr>
              <w:t>текст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«Why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throw away so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much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?»;</w:t>
            </w:r>
          </w:p>
          <w:p>
            <w:pPr>
              <w:pStyle w:val="Style2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</w:rPr>
              <w:t xml:space="preserve">— </w:t>
            </w: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</w:rPr>
              <w:t xml:space="preserve">текст « </w:t>
            </w: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  <w:lang w:val="en-US"/>
              </w:rPr>
              <w:t>Pack</w:t>
            </w: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aging</w:t>
            </w:r>
            <w:r>
              <w:rPr>
                <w:rStyle w:val="FontStyle40"/>
                <w:rFonts w:eastAsia="" w:cs="Times New Roman" w:ascii="Times New Roman" w:hAnsi="Times New Roman" w:eastAsiaTheme="majorEastAsia"/>
                <w:lang w:eastAsia="en-US"/>
              </w:rPr>
              <w:t>*, дога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даться о значении новых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слов по контексту, выделить новую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информацию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Переработка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отходов. Условные предложения.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Комбинированные предложения с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нереальным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условием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Conditionals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Сделать выбороч-ный перевод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</w:rPr>
              <w:t>Принять участие в дискуссии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ls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recy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cling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important?*;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подготовить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сообщение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«Recyclable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things*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лексико-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граммати-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ческие упражнения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Что мы можем сделать, чтобы спасти Землю?.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Clean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-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up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-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day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Предложения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 нереаль-ным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условием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Conditionals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Рассказать, как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каждый может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уменьшить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количество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мусора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Составить радио-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объявление «А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clean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-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up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-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day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»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Защита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Arial" w:eastAsiaTheme="majorEastAsia"/>
              </w:rPr>
              <w:t>окружаю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щей среды.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avoid, to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save,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least, at least, to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reduce, to refuse,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recycle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Прослушать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стихотворе-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ние, выразить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 аргументи-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ровать своё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отношение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текст о защите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природы (с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полным пони-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манием), озаглавить его,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добавить выпущен-ные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фрагменты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Выразить 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аргументиро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вать своё от-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ношение к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прочитанному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Fonts w:eastAsia="" w:cs="Times New Roman" w:eastAsiaTheme="majorEastAsia" w:ascii="Times New Roman" w:hAnsi="Times New Roman"/>
                <w:lang w:val="en-US"/>
              </w:rPr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Защита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окружаю-</w:t>
            </w:r>
          </w:p>
          <w:p>
            <w:pPr>
              <w:pStyle w:val="Style110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щей среды.</w:t>
            </w:r>
          </w:p>
          <w:p>
            <w:pPr>
              <w:pStyle w:val="Style110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lang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Развитие умения письма.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Выразить 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аргументи-ровать своё отношение к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прочитанно-му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Arial" w:eastAsiaTheme="majorEastAsia"/>
              </w:rPr>
              <w:t>Написать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«</w:t>
            </w:r>
            <w:r>
              <w:rPr>
                <w:rStyle w:val="FontStyle40"/>
                <w:rFonts w:eastAsia="" w:cs="Arial" w:eastAsiaTheme="majorEastAsia"/>
              </w:rPr>
              <w:t>Му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ideas how to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save the Earth*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 xml:space="preserve">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Эколо</w:t>
              <w:softHyphen/>
              <w:t>гия Земли: твое от</w:t>
              <w:softHyphen/>
              <w:t>ношение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left="29" w:hanging="29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Диалог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Clean</w:t>
            </w:r>
            <w:r>
              <w:rPr>
                <w:rStyle w:val="FontStyle40"/>
                <w:rFonts w:eastAsia="" w:cs="Arial" w:eastAsiaTheme="majorEastAsia"/>
              </w:rPr>
              <w:t>-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up</w:t>
            </w:r>
            <w:r>
              <w:rPr>
                <w:rStyle w:val="FontStyle40"/>
                <w:rFonts w:eastAsia="" w:cs="Arial" w:eastAsiaTheme="majorEastAsia"/>
              </w:rPr>
              <w:t>-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day</w:t>
            </w:r>
            <w:r>
              <w:rPr>
                <w:rStyle w:val="FontStyle40"/>
                <w:rFonts w:eastAsia="" w:cs="Arial" w:eastAsiaTheme="majorEastAsia"/>
              </w:rPr>
              <w:t>» (с из</w:t>
              <w:softHyphen/>
              <w:t xml:space="preserve">влечением необходимой информации), выполнить задание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true</w:t>
            </w:r>
            <w:r>
              <w:rPr>
                <w:rStyle w:val="FontStyle40"/>
                <w:rFonts w:eastAsia="" w:cs="Arial" w:eastAsiaTheme="majorEastAsia"/>
              </w:rPr>
              <w:t>/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false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left="14" w:hanging="14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Составить диалоги по картинкам на тему</w:t>
            </w:r>
          </w:p>
          <w:p>
            <w:pPr>
              <w:pStyle w:val="Style131"/>
              <w:widowControl w:val="false"/>
              <w:spacing w:lineRule="exact" w:line="240" w:before="0" w:after="0"/>
              <w:ind w:left="14" w:hanging="14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</w:rPr>
              <w:t xml:space="preserve">«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Nature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protection</w:t>
            </w:r>
            <w:r>
              <w:rPr>
                <w:rStyle w:val="FontStyle40"/>
                <w:rFonts w:eastAsia="" w:cs="Arial" w:eastAsiaTheme="majorEastAsia"/>
              </w:rPr>
              <w:t>*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left="14" w:hanging="14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Arial" w:eastAsiaTheme="majorEastAsia"/>
              </w:rPr>
              <w:t xml:space="preserve">Ответить на вопросы викторины «Аге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you a friend of the Earth?*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left="10" w:hanging="1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Arial" w:eastAsiaTheme="majorEastAsia"/>
              </w:rPr>
              <w:t>Проектная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</w:rPr>
              <w:t>работа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 «What can we do to save the Earth?»</w:t>
            </w:r>
          </w:p>
        </w:tc>
        <w:tc>
          <w:tcPr>
            <w:tcW w:w="113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Осуществлять общение и взаимодействие с партнерами по совместной деятельности и обмену информацией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left="10" w:hanging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Подготовка к контрольной работе.</w:t>
            </w:r>
          </w:p>
        </w:tc>
        <w:tc>
          <w:tcPr>
            <w:tcW w:w="113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Осуществить проверку уровня владения компонентами учебных действий, то есть умением учиться; обеспечить условия для закрепления навыков устной монологической и диалогической речи, отработки умений использовать в устной и письменной речи изученный лексический и грамматический материал; способствовать совершенствованию навыков аудирования и чтения, развитию логического мышления, воображения, познавательных и речевых умений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left="10" w:hanging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Контрольная работа № 2.</w:t>
            </w:r>
          </w:p>
        </w:tc>
        <w:tc>
          <w:tcPr>
            <w:tcW w:w="113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Контроль лексико-грамматических навыков и речевых умений (аудирование, чтение, письмо, говорение)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left="10" w:hanging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Анализ контрольной работы. Работа над ошибками.</w:t>
            </w:r>
          </w:p>
        </w:tc>
        <w:tc>
          <w:tcPr>
            <w:tcW w:w="113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Осуществлять рефлексию на основе выполненной контрольной работы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Повторение и закрепление пройденного материала.</w:t>
            </w:r>
          </w:p>
        </w:tc>
        <w:tc>
          <w:tcPr>
            <w:tcW w:w="113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Осуществлять повторение, обобщение и систематизацию лексических и грамматических знаний по пройденным темам</w:t>
            </w:r>
          </w:p>
        </w:tc>
      </w:tr>
      <w:tr>
        <w:trPr>
          <w:trHeight w:val="400" w:hRule="atLeast"/>
        </w:trPr>
        <w:tc>
          <w:tcPr>
            <w:tcW w:w="14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ind w:left="720" w:hanging="0"/>
              <w:contextualSpacing/>
              <w:jc w:val="center"/>
              <w:rPr>
                <w:rStyle w:val="FontStyle40"/>
                <w:rFonts w:ascii="Times New Roman" w:hAnsi="Times New Roman" w:eastAsia="" w:cs="Times New Roman" w:eastAsiaTheme="majorEastAsia"/>
                <w:b/>
                <w:b/>
                <w:lang w:val="en-US"/>
              </w:rPr>
            </w:pPr>
            <w:r>
              <w:rPr>
                <w:rStyle w:val="FontStyle40"/>
                <w:rFonts w:eastAsia="" w:cs="Arial" w:eastAsiaTheme="majorEastAsia"/>
                <w:b/>
                <w:lang w:val="en-US"/>
              </w:rPr>
              <w:t xml:space="preserve">Unit 3. Mass Media: Good or Bad? – 30 </w:t>
            </w:r>
            <w:r>
              <w:rPr>
                <w:rStyle w:val="FontStyle40"/>
                <w:rFonts w:eastAsia="" w:cs="Arial" w:eastAsiaTheme="majorEastAsia"/>
                <w:b/>
              </w:rPr>
              <w:t>ч</w:t>
            </w:r>
            <w:r>
              <w:rPr>
                <w:rStyle w:val="FontStyle40"/>
                <w:rFonts w:eastAsia="" w:cs="Arial" w:eastAsiaTheme="majorEastAsia"/>
                <w:b/>
                <w:lang w:val="en-US"/>
              </w:rPr>
              <w:t>.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40"/>
                <w:rFonts w:cs="Times New Roman" w:ascii="Times New Roman" w:hAnsi="Times New Roman"/>
                <w:lang w:val="ru-RU"/>
              </w:rPr>
              <w:t>Средст</w:t>
              <w:softHyphen/>
              <w:t>ва массо</w:t>
              <w:softHyphen/>
              <w:t>вой ин</w:t>
              <w:softHyphen/>
              <w:t>форма</w:t>
              <w:softHyphen/>
              <w:t>ции: пре</w:t>
              <w:softHyphen/>
              <w:t>имущест</w:t>
              <w:softHyphen/>
              <w:t>ва и не</w:t>
              <w:softHyphen/>
              <w:t>достатки.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cs="Times New Roman" w:ascii="Times New Roman" w:hAnsi="Times New Roman"/>
              </w:rPr>
              <w:t>Advertisement, broadcasting company, chan</w:t>
              <w:softHyphen/>
              <w:t>nel, mass me</w:t>
              <w:softHyphen/>
              <w:t>dia, news, pro</w:t>
              <w:softHyphen/>
              <w:t>gramme, tabloid, to broadcast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left="34" w:hanging="34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Аббревиату</w:t>
              <w:softHyphen/>
              <w:t>ры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Прослушать:</w:t>
            </w:r>
          </w:p>
          <w:p>
            <w:pPr>
              <w:pStyle w:val="Style36"/>
              <w:widowControl w:val="false"/>
              <w:tabs>
                <w:tab w:val="clear" w:pos="720"/>
                <w:tab w:val="left" w:pos="259" w:leader="none"/>
              </w:tabs>
              <w:spacing w:lineRule="exact" w:line="245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-</w:t>
              <w:tab/>
              <w:t>описание средств мас</w:t>
              <w:softHyphen/>
              <w:t>совой ин</w:t>
              <w:softHyphen/>
              <w:t>формации и установить соответствия;</w:t>
            </w:r>
          </w:p>
          <w:p>
            <w:pPr>
              <w:pStyle w:val="Style36"/>
              <w:widowControl w:val="false"/>
              <w:tabs>
                <w:tab w:val="clear" w:pos="720"/>
                <w:tab w:val="left" w:pos="259" w:leader="none"/>
              </w:tabs>
              <w:spacing w:lineRule="exact" w:line="245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-</w:t>
              <w:tab/>
              <w:t>сообщение о теле-и ра</w:t>
              <w:softHyphen/>
              <w:t>диовеща</w:t>
              <w:softHyphen/>
              <w:t>тельных ком</w:t>
              <w:softHyphen/>
              <w:t>паниях и со</w:t>
              <w:softHyphen/>
              <w:t>отнести</w:t>
            </w:r>
          </w:p>
          <w:p>
            <w:pPr>
              <w:pStyle w:val="Style36"/>
              <w:widowControl w:val="false"/>
              <w:tabs>
                <w:tab w:val="clear" w:pos="720"/>
                <w:tab w:val="left" w:pos="259" w:leader="none"/>
              </w:tabs>
              <w:spacing w:lineRule="exact" w:line="245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ком</w:t>
              <w:softHyphen/>
              <w:t>пании и</w:t>
            </w:r>
          </w:p>
          <w:p>
            <w:pPr>
              <w:pStyle w:val="Style36"/>
              <w:widowControl w:val="false"/>
              <w:tabs>
                <w:tab w:val="clear" w:pos="720"/>
                <w:tab w:val="left" w:pos="259" w:leader="none"/>
              </w:tabs>
              <w:spacing w:lineRule="exact" w:line="245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стра</w:t>
              <w:softHyphen/>
              <w:t>ны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Рассказать и расспросить о достоинствах и недостатках различных средств массовой инфор</w:t>
              <w:softHyphen/>
              <w:t>мации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96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 лексико-граммати-ческие упраж</w:t>
              <w:softHyphen/>
              <w:t>нения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40"/>
                <w:rFonts w:cs="Times New Roman" w:ascii="Times New Roman" w:hAnsi="Times New Roman"/>
                <w:lang w:val="ru-RU"/>
              </w:rPr>
              <w:t>СМИ разных стран. Аббревиатуры и сокращения в английском языке.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173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То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get news over TV/ the Internet. To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video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a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film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right="53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5"/>
                <w:rFonts w:cs="Times New Roman" w:ascii="Times New Roman" w:hAnsi="Times New Roman"/>
              </w:rPr>
              <w:t xml:space="preserve">Прочи-тать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текст о радио</w:t>
              <w:softHyphen/>
              <w:t>передаче с извлечением</w:t>
            </w:r>
          </w:p>
          <w:p>
            <w:pPr>
              <w:pStyle w:val="Style131"/>
              <w:widowControl w:val="false"/>
              <w:spacing w:lineRule="exact" w:line="240" w:before="0" w:after="0"/>
              <w:ind w:right="53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Опреде-лённой информации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5"/>
                <w:rFonts w:cs="Times New Roman" w:ascii="Times New Roman" w:hAnsi="Times New Roman"/>
              </w:rPr>
              <w:t xml:space="preserve">Расспросить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 роли телеви</w:t>
              <w:softHyphen/>
              <w:t>дения и радио в нашей жизни; выразить своё отношение к средствам массовой ин</w:t>
              <w:softHyphen/>
              <w:t>формации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67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5"/>
                <w:rFonts w:cs="Times New Roman" w:ascii="Times New Roman" w:hAnsi="Times New Roman"/>
              </w:rPr>
              <w:t xml:space="preserve">Написать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5 вопросов для ток-шоу на ра</w:t>
              <w:softHyphen/>
              <w:t>дио;</w:t>
            </w:r>
          </w:p>
          <w:p>
            <w:pPr>
              <w:pStyle w:val="Style131"/>
              <w:widowControl w:val="false"/>
              <w:spacing w:lineRule="exact" w:line="245" w:before="0" w:after="0"/>
              <w:ind w:right="67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 лексико-граммати-ческие упраж</w:t>
              <w:softHyphen/>
              <w:t>нения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Радио. Неисчисляемые существительные.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10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hear smth on the radio, to switch on/off/over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right="110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Неисчисляемые сущест</w:t>
              <w:softHyphen/>
              <w:t>вительные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right="29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Прослушать песню о радио, выде</w:t>
              <w:softHyphen/>
              <w:t>лить главную мысль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Расспраши</w:t>
              <w:softHyphen/>
              <w:t>вать партнёра в соответствии с ролевой иг</w:t>
              <w:softHyphen/>
              <w:t>рой «Ток-шоу»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right="106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 лексико-граммати-ческие упраж</w:t>
              <w:softHyphen/>
              <w:t>нения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4"/>
                <w:rFonts w:cs="Times New Roman" w:ascii="Times New Roman" w:hAnsi="Times New Roman"/>
              </w:rPr>
              <w:t xml:space="preserve">4.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Попу</w:t>
              <w:softHyphen/>
              <w:t>лярные радио</w:t>
              <w:softHyphen/>
              <w:t>станции России и Велико</w:t>
              <w:softHyphen/>
              <w:t>британии. Развитие страновед-ческих знаний.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offer, to transmit, to spe</w:t>
              <w:softHyphen/>
              <w:t>cialize, to pro</w:t>
              <w:softHyphen/>
              <w:t>vide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Прочи-тать текст о радио</w:t>
              <w:softHyphen/>
              <w:t>станциях Вели</w:t>
              <w:softHyphen/>
              <w:t>кобритании с полным пони</w:t>
              <w:softHyphen/>
              <w:t>манием. Сде</w:t>
              <w:softHyphen/>
              <w:t>лать выбороч</w:t>
              <w:softHyphen/>
              <w:t>ный перевод</w:t>
            </w:r>
          </w:p>
          <w:p>
            <w:pPr>
              <w:pStyle w:val="Style131"/>
              <w:widowControl w:val="false"/>
              <w:spacing w:lineRule="exact" w:line="245" w:before="0" w:after="0"/>
              <w:ind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Рассказать о радиостанциях России; рас</w:t>
              <w:softHyphen/>
              <w:t>сказать и рас</w:t>
              <w:softHyphen/>
              <w:t>спросить парт</w:t>
              <w:softHyphen/>
              <w:t>нёра о люби</w:t>
              <w:softHyphen/>
              <w:t>мой радио</w:t>
              <w:softHyphen/>
              <w:t>станции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Что вы думаете о телевидении?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34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Celebration, to celebrate, to manage, to prove, to quit, to bring closer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48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Прочи-тать текст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Cele</w:t>
            </w:r>
            <w:r>
              <w:rPr>
                <w:rStyle w:val="FontStyle40"/>
                <w:rFonts w:eastAsia="" w:cs="Arial" w:eastAsiaTheme="majorEastAsia"/>
              </w:rPr>
              <w:t>-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brating</w:t>
            </w:r>
            <w:r>
              <w:rPr>
                <w:rStyle w:val="FontStyle40"/>
                <w:rFonts w:eastAsia="" w:cs="Arial" w:eastAsiaTheme="majorEastAsia"/>
              </w:rPr>
              <w:t>»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n</w:t>
            </w:r>
            <w:r>
              <w:rPr>
                <w:rStyle w:val="FontStyle40"/>
                <w:rFonts w:eastAsia="" w:cs="Arial" w:eastAsiaTheme="majorEastAsia"/>
              </w:rPr>
              <w:t xml:space="preserve"> отве</w:t>
              <w:softHyphen/>
              <w:t>тить на вопрос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Выразить свою точку зрения на высказыва</w:t>
              <w:softHyphen/>
              <w:t>ние о том, что СМИ объеди</w:t>
              <w:softHyphen/>
              <w:t>няют людей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110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 лексико-граммати-ческие упраж</w:t>
              <w:softHyphen/>
              <w:t>нения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left="10" w:hanging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Теле</w:t>
              <w:softHyphen/>
              <w:t>передачи. Телевизи</w:t>
              <w:softHyphen/>
              <w:t>онные ка</w:t>
              <w:softHyphen/>
              <w:t>налы.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Commercials, documentary, feature film, se</w:t>
              <w:softHyphen/>
              <w:t>rial, show, soap opera, TV viewer, quiz, weather forecast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29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текст о телека</w:t>
              <w:softHyphen/>
              <w:t>налах Велико</w:t>
              <w:softHyphen/>
              <w:t>британии и ответить на во</w:t>
              <w:softHyphen/>
              <w:t>прос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202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Рассказать о телеканалах России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Составить ми</w:t>
              <w:softHyphen/>
              <w:t>ни-словарь жанров теле</w:t>
              <w:softHyphen/>
              <w:t>передач; напи</w:t>
              <w:softHyphen/>
              <w:t>сать о своей любимой теле</w:t>
              <w:softHyphen/>
              <w:t>передаче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cs="Arial" w:ascii="Arial" w:hAnsi="Arial"/>
                <w:lang w:val="ru-RU"/>
              </w:rPr>
              <w:t>Теле</w:t>
              <w:softHyphen/>
              <w:t xml:space="preserve">видение - способ увидеть весь мир. </w:t>
            </w:r>
            <w:r>
              <w:rPr>
                <w:rStyle w:val="FontStyle40"/>
                <w:rFonts w:cs="Arial" w:ascii="Arial" w:hAnsi="Arial"/>
              </w:rPr>
              <w:t>Моя любимая телепередача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Прослушать интервью «ТВ программы», понять</w:t>
            </w:r>
          </w:p>
          <w:p>
            <w:pPr>
              <w:pStyle w:val="Style131"/>
              <w:widowControl w:val="false"/>
              <w:spacing w:lineRule="exact" w:line="240" w:before="0" w:after="0"/>
              <w:ind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Основное</w:t>
            </w:r>
          </w:p>
          <w:p>
            <w:pPr>
              <w:pStyle w:val="Style131"/>
              <w:widowControl w:val="false"/>
              <w:spacing w:lineRule="exact" w:line="240" w:before="0" w:after="0"/>
              <w:ind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 xml:space="preserve">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</w:t>
              <w:softHyphen/>
              <w:t>держание, установить соответствия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right="5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Выразить своё отношение к ТВ-передачам; составить диа</w:t>
            </w: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лог, предло</w:t>
              <w:softHyphen/>
              <w:t>жить посмот</w:t>
              <w:softHyphen/>
              <w:t>реть ТВ,</w:t>
            </w:r>
          </w:p>
          <w:p>
            <w:pPr>
              <w:pStyle w:val="Style131"/>
              <w:widowControl w:val="false"/>
              <w:spacing w:lineRule="exact" w:line="240" w:before="0" w:after="0"/>
              <w:ind w:right="5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приять/отка</w:t>
              <w:softHyphen/>
              <w:t>заться, объяс</w:t>
              <w:softHyphen/>
              <w:t>нить причину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right="14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Составить ТВ-программу для своего канала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Пресса как источ</w:t>
              <w:softHyphen/>
              <w:t>ник информации.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left="10" w:hanging="1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Article, detailed, headline, gossip, local, quality, tabloid, review, national, to con</w:t>
              <w:softHyphen/>
              <w:t>tain, to publish, to report, the biggest-selling newspaper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14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Прослушать сообщение о газетах и журналах</w:t>
            </w:r>
          </w:p>
          <w:p>
            <w:pPr>
              <w:pStyle w:val="Style131"/>
              <w:widowControl w:val="false"/>
              <w:spacing w:lineRule="exact" w:line="245" w:before="0" w:after="0"/>
              <w:ind w:right="14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Ве</w:t>
              <w:softHyphen/>
              <w:t>ликобрита</w:t>
              <w:softHyphen/>
              <w:t>нии, перечис</w:t>
              <w:softHyphen/>
              <w:t>лить их</w:t>
            </w:r>
          </w:p>
          <w:p>
            <w:pPr>
              <w:pStyle w:val="Style131"/>
              <w:widowControl w:val="false"/>
              <w:spacing w:lineRule="exact" w:line="245" w:before="0" w:after="0"/>
              <w:ind w:right="14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</w:t>
              <w:softHyphen/>
              <w:t>звания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Прочи-тать текст о различ</w:t>
              <w:softHyphen/>
              <w:t>ных типах газет и выделить необходимую информа-цию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Рассказать о</w:t>
            </w:r>
          </w:p>
          <w:p>
            <w:pPr>
              <w:pStyle w:val="Style131"/>
              <w:widowControl w:val="false"/>
              <w:spacing w:lineRule="exact" w:line="250" w:before="0" w:after="0"/>
              <w:ind w:right="197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роли газет в нашей жизни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Составить</w:t>
            </w:r>
          </w:p>
          <w:p>
            <w:pPr>
              <w:pStyle w:val="Style131"/>
              <w:widowControl w:val="false"/>
              <w:spacing w:lineRule="exact" w:line="250" w:before="0" w:after="0"/>
              <w:ind w:right="29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краткую харак</w:t>
              <w:softHyphen/>
              <w:t>теристику серьёзных</w:t>
            </w:r>
          </w:p>
          <w:p>
            <w:pPr>
              <w:pStyle w:val="Style131"/>
              <w:widowControl w:val="false"/>
              <w:spacing w:lineRule="exact" w:line="250" w:before="0" w:after="0"/>
              <w:ind w:right="29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 xml:space="preserve">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га</w:t>
              <w:softHyphen/>
              <w:t>зет и таблои</w:t>
              <w:softHyphen/>
              <w:t>дов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48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Центральные и местные газеты. Таблоиды и молодежные журналы.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Прочитать: -заголовки, определить тему и прогно</w:t>
              <w:softHyphen/>
              <w:t>зировать содержание по заголовку;</w:t>
            </w:r>
          </w:p>
          <w:p>
            <w:pPr>
              <w:pStyle w:val="Style36"/>
              <w:widowControl w:val="false"/>
              <w:tabs>
                <w:tab w:val="clear" w:pos="720"/>
                <w:tab w:val="left" w:pos="254" w:leader="none"/>
              </w:tabs>
              <w:spacing w:lineRule="exact" w:line="250" w:before="0" w:after="0"/>
              <w:ind w:left="10" w:hanging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-</w:t>
              <w:tab/>
              <w:t>статьи и соотнести их содержание с заголовками. Сделать выбо</w:t>
              <w:softHyphen/>
              <w:t>рочный пере</w:t>
              <w:softHyphen/>
              <w:t>вод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right="19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Расспросить партнёра, ка</w:t>
              <w:softHyphen/>
              <w:t>кие газеты он читает, отве</w:t>
              <w:softHyphen/>
              <w:t>тить на его во</w:t>
              <w:softHyphen/>
              <w:t>просы; расска</w:t>
              <w:softHyphen/>
              <w:t>зать о люби</w:t>
              <w:softHyphen/>
              <w:t>мой газе</w:t>
              <w:softHyphen/>
              <w:t>те /любимом журнале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19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Arial" w:eastAsiaTheme="majorEastAsia"/>
              </w:rPr>
              <w:t>Заполнить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</w:rPr>
              <w:t>таблицу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«Popular news</w:t>
              <w:softHyphen/>
              <w:t>papers and magazines»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48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Что такое интернет? Для чего мы его используем.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/>
              </w:rPr>
              <w:t>The internet</w:t>
            </w:r>
          </w:p>
          <w:p>
            <w:pPr>
              <w:pStyle w:val="Style131"/>
              <w:widowControl w:val="false"/>
              <w:spacing w:lineRule="exact" w:line="245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/>
              </w:rPr>
              <w:t>Information</w:t>
            </w:r>
          </w:p>
          <w:p>
            <w:pPr>
              <w:pStyle w:val="Style131"/>
              <w:widowControl w:val="false"/>
              <w:spacing w:lineRule="exact" w:line="245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/>
              </w:rPr>
              <w:t>Purpose</w:t>
            </w:r>
          </w:p>
          <w:p>
            <w:pPr>
              <w:pStyle w:val="Style131"/>
              <w:widowControl w:val="false"/>
              <w:spacing w:lineRule="exact" w:line="245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/>
              </w:rPr>
              <w:t>To search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тексты о предназначении интернета. Соотнести тексты с заголовками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right="19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Выразить свое мнение по вопросу ежедневного использования интернета.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19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 эквиваленты к русским выражениям.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48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Интернет как средство массовой информации.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Синонимы и антоимы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текст. Восполнить недостающие по смыслу элементы.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50" w:before="0" w:after="0"/>
              <w:ind w:right="19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Составить диалог на основе заданных вопросов.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19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 небольшое выступление на тему «Мое отношение к интернету»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Профессия -</w:t>
            </w:r>
          </w:p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cs="Times New Roman" w:ascii="Times New Roman" w:hAnsi="Times New Roman"/>
              </w:rPr>
              <w:t>репортер. Сложноподчиненные предложения.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7"/>
              <w:widowControl w:val="false"/>
              <w:spacing w:before="0" w:after="0"/>
              <w:contextualSpacing/>
              <w:rPr>
                <w:rStyle w:val="FontStyle57"/>
                <w:rFonts w:ascii="Times New Roman" w:hAnsi="Times New Roman" w:cs="Times New Roman"/>
                <w:lang w:eastAsia="en-US"/>
              </w:rPr>
            </w:pPr>
            <w:r>
              <w:rPr>
                <w:rStyle w:val="FontStyle57"/>
                <w:rFonts w:cs="Arial"/>
                <w:lang w:val="en-US" w:eastAsia="en-US"/>
              </w:rPr>
              <w:t>Reporter</w:t>
            </w:r>
            <w:r>
              <w:rPr>
                <w:rStyle w:val="FontStyle57"/>
                <w:rFonts w:cs="Arial"/>
                <w:lang w:eastAsia="en-US"/>
              </w:rPr>
              <w:t xml:space="preserve"> </w:t>
            </w:r>
            <w:r>
              <w:rPr>
                <w:rStyle w:val="FontStyle57"/>
                <w:rFonts w:cs="Arial"/>
                <w:lang w:val="en-US" w:eastAsia="en-US"/>
              </w:rPr>
              <w:t>Courageous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55"/>
                <w:rFonts w:cs="Times New Roman" w:ascii="Times New Roman" w:hAnsi="Times New Roman"/>
              </w:rPr>
              <w:t>сложноподчи</w:t>
            </w:r>
            <w:r>
              <w:rPr>
                <w:rStyle w:val="FontStyle57"/>
                <w:rFonts w:cs="Times New Roman" w:ascii="Times New Roman" w:hAnsi="Times New Roman"/>
              </w:rPr>
              <w:t>нённые пред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ложения с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союзами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whatever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wherever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whenever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whoever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,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55"/>
                <w:rFonts w:ascii="Times New Roman" w:hAnsi="Times New Roman" w:cs="Times New Roman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however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7"/>
              <w:widowControl w:val="false"/>
              <w:spacing w:before="0" w:after="0"/>
              <w:contextualSpacing/>
              <w:rPr>
                <w:rStyle w:val="FontStyle56"/>
                <w:rFonts w:ascii="Times New Roman" w:hAnsi="Times New Roman" w:cs="Times New Roman"/>
              </w:rPr>
            </w:pPr>
            <w:r>
              <w:rPr>
                <w:rStyle w:val="FontStyle57"/>
                <w:rFonts w:cs="Times New Roman" w:ascii="Times New Roman" w:hAnsi="Times New Roman"/>
              </w:rPr>
              <w:t xml:space="preserve">Прочитать </w:t>
            </w:r>
            <w:r>
              <w:rPr>
                <w:rStyle w:val="FontStyle56"/>
                <w:rFonts w:cs="Times New Roman" w:ascii="Times New Roman" w:hAnsi="Times New Roman"/>
              </w:rPr>
              <w:t>СТА-</w:t>
            </w:r>
          </w:p>
          <w:p>
            <w:pPr>
              <w:pStyle w:val="Style37"/>
              <w:widowControl w:val="false"/>
              <w:spacing w:before="0" w:after="0"/>
              <w:contextualSpacing/>
              <w:rPr>
                <w:rStyle w:val="FontStyle57"/>
                <w:rFonts w:ascii="Times New Roman" w:hAnsi="Times New Roman" w:cs="Times New Roman"/>
              </w:rPr>
            </w:pPr>
            <w:r>
              <w:rPr>
                <w:rStyle w:val="FontStyle57"/>
                <w:rFonts w:cs="Times New Roman" w:ascii="Times New Roman" w:hAnsi="Times New Roman"/>
              </w:rPr>
              <w:t xml:space="preserve">ТЬЮ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 xml:space="preserve">о </w:t>
            </w:r>
            <w:r>
              <w:rPr>
                <w:rStyle w:val="FontStyle57"/>
                <w:rFonts w:cs="Times New Roman" w:ascii="Times New Roman" w:hAnsi="Times New Roman"/>
              </w:rPr>
              <w:t>работе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репортёра и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56"/>
                <w:rFonts w:ascii="Times New Roman" w:hAnsi="Times New Roman" w:cs="Times New Roman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озаглавить её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7"/>
              <w:widowControl w:val="false"/>
              <w:spacing w:before="0" w:after="0"/>
              <w:contextualSpacing/>
              <w:rPr>
                <w:rStyle w:val="FontStyle57"/>
                <w:rFonts w:ascii="Times New Roman" w:hAnsi="Times New Roman" w:cs="Times New Roman"/>
              </w:rPr>
            </w:pPr>
            <w:r>
              <w:rPr>
                <w:rStyle w:val="FontStyle57"/>
                <w:rFonts w:cs="Times New Roman" w:ascii="Times New Roman" w:hAnsi="Times New Roman"/>
              </w:rPr>
              <w:t>Обсудить,</w:t>
            </w:r>
          </w:p>
          <w:p>
            <w:pPr>
              <w:pStyle w:val="Style37"/>
              <w:widowControl w:val="false"/>
              <w:spacing w:before="0" w:after="0"/>
              <w:contextualSpacing/>
              <w:rPr>
                <w:rStyle w:val="FontStyle57"/>
                <w:rFonts w:ascii="Times New Roman" w:hAnsi="Times New Roman" w:cs="Times New Roman"/>
              </w:rPr>
            </w:pPr>
            <w:r>
              <w:rPr>
                <w:rStyle w:val="FontStyle57"/>
                <w:rFonts w:cs="Times New Roman" w:ascii="Times New Roman" w:hAnsi="Times New Roman"/>
              </w:rPr>
              <w:t>насколько опасна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57"/>
                <w:rFonts w:ascii="Times New Roman" w:hAnsi="Times New Roman" w:cs="Times New Roman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профессия репортёра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7"/>
              <w:widowControl w:val="false"/>
              <w:spacing w:before="0" w:after="0"/>
              <w:contextualSpacing/>
              <w:rPr>
                <w:rStyle w:val="FontStyle47"/>
                <w:rFonts w:ascii="Times New Roman" w:hAnsi="Times New Roman" w:eastAsia="" w:cs="Times New Roman" w:eastAsiaTheme="majorEastAsia"/>
                <w:b w:val="false"/>
                <w:b w:val="false"/>
                <w:sz w:val="24"/>
                <w:szCs w:val="24"/>
              </w:rPr>
            </w:pPr>
            <w:r>
              <w:rPr>
                <w:rStyle w:val="FontStyle57"/>
                <w:rFonts w:cs="Times New Roman" w:ascii="Times New Roman" w:hAnsi="Times New Roman"/>
              </w:rPr>
              <w:t xml:space="preserve">Составить </w:t>
            </w: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</w:rPr>
              <w:t>10</w:t>
            </w:r>
          </w:p>
          <w:p>
            <w:pPr>
              <w:pStyle w:val="Style37"/>
              <w:widowControl w:val="false"/>
              <w:spacing w:before="0" w:after="0"/>
              <w:contextualSpacing/>
              <w:rPr>
                <w:rStyle w:val="FontStyle57"/>
                <w:rFonts w:ascii="Times New Roman" w:hAnsi="Times New Roman" w:cs="Times New Roman"/>
              </w:rPr>
            </w:pPr>
            <w:r>
              <w:rPr>
                <w:rStyle w:val="FontStyle57"/>
                <w:rFonts w:cs="Times New Roman" w:ascii="Times New Roman" w:hAnsi="Times New Roman"/>
              </w:rPr>
              <w:t>вопросов для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7"/>
                <w:rFonts w:ascii="Times New Roman" w:hAnsi="Times New Roman" w:eastAsia="" w:cs="Times New Roman" w:eastAsiaTheme="majorEastAsia"/>
                <w:b w:val="false"/>
                <w:b w:val="false"/>
                <w:sz w:val="24"/>
                <w:szCs w:val="24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интервью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Известный международный</w:t>
            </w:r>
          </w:p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cs="Times New Roman" w:ascii="Times New Roman" w:hAnsi="Times New Roman"/>
              </w:rPr>
              <w:t>журналист.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статью об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А. Боровике с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полным пониманием,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пользуясь словарём, выделить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новую инфор-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мацию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Передать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содержание прочитанного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рассказ о своём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современнике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 плану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4"/>
                <w:rFonts w:cs="Times New Roman" w:ascii="Times New Roman" w:hAnsi="Times New Roman"/>
                <w:lang w:eastAsia="en-US"/>
              </w:rPr>
              <w:t>Являются ли книги средствами массовой иформации?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Style w:val="FontStyle40"/>
                <w:rFonts w:eastAsia="" w:cs="Arial" w:eastAsiaTheme="majorEastAsia"/>
              </w:rPr>
              <w:t xml:space="preserve">Словосочетания с формами на 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–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ing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Arial" w:eastAsiaTheme="majorEastAsia"/>
              </w:rPr>
              <w:t>То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confess, wis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dom, a man of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great wisdom,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the wisdom of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the ancients,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wisdom tooth,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Fonts w:eastAsia="" w:cs="Times New Roman" w:eastAsiaTheme="majorEastAsia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 xml:space="preserve">Словосочетания с формами на 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-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ing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мнение детей о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роли чтения (с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полным пониманием),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используя выбо-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рочный перевод, и оценить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полученную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информа-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цию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Выразить свою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точку зрения: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почему книги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всё ещё попу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лярны.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Участвовать в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дискуссии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«Роль книг в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нашей жизни»,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используя ар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гументацию и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убеждение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40"/>
                <w:rFonts w:cs="Times New Roman" w:ascii="Times New Roman" w:hAnsi="Times New Roman"/>
                <w:lang w:val="ru-RU"/>
              </w:rPr>
              <w:t>Мир книг. Моя любимая книга.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высказы-вания о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 xml:space="preserve">любимых </w:t>
            </w:r>
            <w:r>
              <w:rPr>
                <w:rStyle w:val="FontStyle57"/>
                <w:rFonts w:cs="Times New Roman" w:ascii="Times New Roman" w:hAnsi="Times New Roman"/>
              </w:rPr>
              <w:t>кни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гах и прове-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рить свои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предположения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Рассказать 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расспросить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собеседника о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любимых книгах; рассказать, какие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57"/>
                <w:rFonts w:ascii="Times New Roman" w:hAnsi="Times New Roman" w:cs="Times New Roman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 xml:space="preserve">книги вы </w:t>
            </w:r>
            <w:r>
              <w:rPr>
                <w:rStyle w:val="FontStyle57"/>
                <w:rFonts w:cs="Times New Roman" w:ascii="Times New Roman" w:hAnsi="Times New Roman"/>
              </w:rPr>
              <w:t>бы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57"/>
                <w:rFonts w:cs="Times New Roman" w:ascii="Times New Roman" w:hAnsi="Times New Roman"/>
              </w:rPr>
              <w:t>взяли на необитаемый остров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Виды книг. Интервью по теме.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Bible (the), en-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cyclopedia, dic-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tionary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 xml:space="preserve">, 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guide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book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 xml:space="preserve">, 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handbook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Прослушать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интервью с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продюсером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 выделить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факты в со-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ответствии с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поставленными вопросами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Расспросить собеседника, используя вопросы из интервью. Дать свои ответы.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423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Косвенная речь. Утвердительные предложения.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Arial" w:eastAsiaTheme="majorEastAsia"/>
              </w:rPr>
              <w:t>То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explain, to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offer, to print, to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remind, to re-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port, to suggest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Косвенная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речь в на-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стоящем 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прошед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шем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времени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отрывки из рома-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на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Rich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man</w:t>
            </w:r>
            <w:r>
              <w:rPr>
                <w:rStyle w:val="FontStyle40"/>
                <w:rFonts w:eastAsia="" w:cs="Arial" w:eastAsiaTheme="majorEastAsia"/>
              </w:rPr>
              <w:t>»,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интервью персона-жей, про-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анализировать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прямую и косвен-ную речь,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сделать выбо-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рочный перевод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Пересказать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текст, используя косвенную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речь; обсудить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достоинства 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недостатки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печатных книг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 книг на компакт-дисках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лексико-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граммати-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ческие упраж-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нения</w:t>
            </w:r>
          </w:p>
        </w:tc>
      </w:tr>
      <w:tr>
        <w:trPr>
          <w:trHeight w:val="1266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10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lang w:eastAsia="en-US"/>
              </w:rPr>
            </w:pPr>
            <w:r>
              <w:rPr>
                <w:rFonts w:cs="Times New Roman" w:ascii="Times New Roman" w:hAnsi="Times New Roman"/>
              </w:rPr>
              <w:t>Косвенная речь. Обстоятельства времени.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cs="Times New Roman" w:ascii="Times New Roman" w:hAnsi="Times New Roman"/>
              </w:rPr>
              <w:t>Косвенная речь. Обстоятельства времени.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лексико-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граммати-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ческие упраж-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нения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10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lang w:eastAsia="en-US"/>
              </w:rPr>
            </w:pPr>
            <w:r>
              <w:rPr>
                <w:rFonts w:cs="Times New Roman" w:ascii="Times New Roman" w:hAnsi="Times New Roman"/>
              </w:rPr>
              <w:t>Косвенная речь. Вопросительные предложения.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cs="Times New Roman" w:ascii="Times New Roman" w:hAnsi="Times New Roman"/>
              </w:rPr>
              <w:t>Косвенная речь. Вопросительные предложения.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лексико-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граммати-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ческие упраж-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нения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10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lang w:eastAsia="en-US"/>
              </w:rPr>
            </w:pPr>
            <w:r>
              <w:rPr>
                <w:rFonts w:cs="Times New Roman" w:ascii="Times New Roman" w:hAnsi="Times New Roman"/>
              </w:rPr>
              <w:t>Косвенная речь. Повелительны предложения.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cs="Times New Roman" w:ascii="Times New Roman" w:hAnsi="Times New Roman"/>
              </w:rPr>
              <w:t>Косвенная речь. Повелительны предложения.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лексико-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граммати-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ческие упраж-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нения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Хотели бы вы стать писателем? Факты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из истории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написания</w:t>
            </w:r>
          </w:p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40"/>
                <w:rFonts w:cs="Times New Roman" w:ascii="Times New Roman" w:hAnsi="Times New Roman"/>
                <w:lang w:val="ru-RU"/>
              </w:rPr>
              <w:t>книг.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Словообразо-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Сложнопод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чинённые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предложения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 союзами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who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 xml:space="preserve">, 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that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which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; обра</w:t>
            </w:r>
            <w:r>
              <w:rPr>
                <w:rStyle w:val="FontStyle40"/>
                <w:rFonts w:eastAsia="" w:cs="Arial" w:eastAsiaTheme="majorEastAsia"/>
              </w:rPr>
              <w:t>зование прилагательных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 помощью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суффикса -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less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рассказ о необыч-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ных письмах,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ответить на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вопрос, сделать выбороч-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ный перевод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письмо, используя заданное обращение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 концовку;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лексико-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грамматиче-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ские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 xml:space="preserve">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упражнения</w:t>
            </w:r>
          </w:p>
        </w:tc>
      </w:tr>
      <w:tr>
        <w:trPr>
          <w:trHeight w:val="517" w:hRule="atLeast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Знаменитые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писатели.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Жанры</w:t>
            </w:r>
          </w:p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cs="Times New Roman" w:ascii="Times New Roman" w:hAnsi="Times New Roman"/>
              </w:rPr>
              <w:t>книг.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Essay, horror,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idea,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play, script,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thriller, appeal-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ing, fantasy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science fiction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28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Рассказать о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знаменитых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писателях англоязычных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стран и книгах,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которые они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написали</w:t>
            </w: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сообщение о любимом писателе, используя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план</w:t>
            </w:r>
          </w:p>
        </w:tc>
      </w:tr>
      <w:tr>
        <w:trPr>
          <w:trHeight w:val="1026" w:hRule="atLeast"/>
        </w:trPr>
        <w:tc>
          <w:tcPr>
            <w:tcW w:w="8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85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Fonts w:eastAsia="" w:cs="Times New Roman" w:eastAsiaTheme="majorEastAsia" w:ascii="Times New Roman" w:hAnsi="Times New Roman"/>
                <w:lang w:val="en-US"/>
              </w:rPr>
            </w:r>
          </w:p>
        </w:tc>
        <w:tc>
          <w:tcPr>
            <w:tcW w:w="170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val="en-US" w:eastAsia="en-US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283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Fonts w:eastAsia="" w:cs="Times New Roman" w:eastAsiaTheme="majorEastAsia" w:ascii="Times New Roman" w:hAnsi="Times New Roman"/>
                <w:lang w:val="en-US"/>
              </w:rPr>
            </w:r>
          </w:p>
        </w:tc>
        <w:tc>
          <w:tcPr>
            <w:tcW w:w="112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Fonts w:eastAsia="" w:cs="Times New Roman" w:eastAsiaTheme="majorEastAsia" w:ascii="Times New Roman" w:hAnsi="Times New Roman"/>
                <w:lang w:val="en-US"/>
              </w:rPr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Библиотеки Британии и России. Личная библиотека.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borrow, a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collection of</w:t>
            </w:r>
          </w:p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cs="Times New Roman" w:ascii="Times New Roman" w:hAnsi="Times New Roman"/>
              </w:rPr>
              <w:t>books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Прослушать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 xml:space="preserve">рассказ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Mrs</w:t>
            </w:r>
            <w:r>
              <w:rPr>
                <w:rStyle w:val="FontStyle40"/>
                <w:rFonts w:eastAsia="" w:cs="Arial" w:eastAsiaTheme="majorEastAsia"/>
              </w:rPr>
              <w:t>.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Swan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 xml:space="preserve"> о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школьной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библиотеке 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проверить</w:t>
            </w:r>
          </w:p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40"/>
                <w:rFonts w:cs="Times New Roman" w:ascii="Times New Roman" w:hAnsi="Times New Roman"/>
                <w:lang w:val="ru-RU"/>
              </w:rPr>
              <w:t>правильность своих предложений.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Рассказать 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расспросить о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домашней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библиотеке,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используя</w:t>
            </w:r>
          </w:p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cs="Times New Roman" w:ascii="Times New Roman" w:hAnsi="Times New Roman"/>
              </w:rPr>
              <w:t>план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cs="Times New Roman" w:ascii="Times New Roman" w:hAnsi="Times New Roman"/>
              </w:rPr>
              <w:t>Аннотация любимой книги.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Conclusion, idea; to book, to find out,</w:t>
            </w:r>
          </w:p>
          <w:p>
            <w:pPr>
              <w:pStyle w:val="Style131"/>
              <w:widowControl w:val="false"/>
              <w:spacing w:lineRule="exact" w:line="245" w:before="0" w:after="0"/>
              <w:ind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in conclusion, to come to the conclusion, to be full of ideas, ref</w:t>
              <w:softHyphen/>
              <w:t>erence books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48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отрывок из</w:t>
            </w:r>
          </w:p>
          <w:p>
            <w:pPr>
              <w:pStyle w:val="Style131"/>
              <w:widowControl w:val="false"/>
              <w:spacing w:lineRule="exact" w:line="245" w:before="0" w:after="0"/>
              <w:ind w:right="48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рас</w:t>
              <w:softHyphen/>
              <w:t>сказа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The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Headless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Ghost</w:t>
            </w:r>
            <w:r>
              <w:rPr>
                <w:rStyle w:val="FontStyle40"/>
                <w:rFonts w:eastAsia="" w:cs="Arial" w:eastAsiaTheme="majorEastAsia"/>
              </w:rPr>
              <w:t xml:space="preserve">»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by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Pete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Johnson</w:t>
            </w:r>
            <w:r>
              <w:rPr>
                <w:rStyle w:val="FontStyle40"/>
                <w:rFonts w:eastAsia="" w:cs="Arial" w:eastAsiaTheme="majorEastAsia"/>
              </w:rPr>
              <w:t xml:space="preserve"> (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c</w:t>
            </w:r>
            <w:r>
              <w:rPr>
                <w:rStyle w:val="FontStyle40"/>
                <w:rFonts w:eastAsia="" w:cs="Arial" w:eastAsiaTheme="majorEastAsia"/>
              </w:rPr>
              <w:t xml:space="preserve"> полным пони</w:t>
              <w:softHyphen/>
              <w:t>манием), используя словарь, ответить на вопросы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10" w:firstLine="14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Передать</w:t>
            </w:r>
          </w:p>
          <w:p>
            <w:pPr>
              <w:pStyle w:val="Style131"/>
              <w:widowControl w:val="false"/>
              <w:spacing w:lineRule="exact" w:line="245" w:before="0" w:after="0"/>
              <w:ind w:right="10" w:firstLine="14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</w:t>
              <w:softHyphen/>
              <w:t>держание прочитанного рассказа по плану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Style w:val="FontStyle40"/>
                <w:rFonts w:ascii="Times New Roman" w:hAnsi="Times New Roman" w:cs="Times New Roman"/>
                <w:lang w:val="ru-RU"/>
              </w:rPr>
            </w:pPr>
            <w:r>
              <w:rPr>
                <w:rStyle w:val="FontStyle40"/>
                <w:rFonts w:cs="Times New Roman" w:ascii="Times New Roman" w:hAnsi="Times New Roman"/>
                <w:lang w:val="ru-RU"/>
              </w:rPr>
              <w:t>Аннотация любимой книги. Развитие умения письма.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48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10" w:firstLine="14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 ан</w:t>
              <w:softHyphen/>
              <w:t>нотацию лю</w:t>
              <w:softHyphen/>
              <w:t>бимой книги по ключевым сло</w:t>
              <w:softHyphen/>
              <w:t>вам; составить сборник цитат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40"/>
                <w:rFonts w:cs="Times New Roman" w:ascii="Times New Roman" w:hAnsi="Times New Roman"/>
                <w:lang w:val="ru-RU"/>
              </w:rPr>
              <w:t>Проектная работа «Средства массовой информации».</w:t>
            </w:r>
          </w:p>
        </w:tc>
        <w:tc>
          <w:tcPr>
            <w:tcW w:w="113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right="43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Осуществлять общение и взаимодействие с партнерами по совместной деятельности и обмену информацией</w:t>
            </w:r>
          </w:p>
          <w:p>
            <w:pPr>
              <w:pStyle w:val="Style131"/>
              <w:widowControl w:val="false"/>
              <w:spacing w:lineRule="exact" w:line="240" w:before="0" w:after="0"/>
              <w:ind w:right="43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  <w:p>
            <w:pPr>
              <w:pStyle w:val="Style131"/>
              <w:widowControl w:val="false"/>
              <w:spacing w:lineRule="exact" w:line="240" w:before="0" w:after="0"/>
              <w:ind w:right="43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Style w:val="FontStyle40"/>
                <w:rFonts w:ascii="Times New Roman" w:hAnsi="Times New Roman" w:cs="Times New Roman"/>
              </w:rPr>
            </w:pPr>
            <w:r>
              <w:rPr>
                <w:rStyle w:val="FontStyle40"/>
                <w:rFonts w:cs="Times New Roman" w:ascii="Times New Roman" w:hAnsi="Times New Roman"/>
              </w:rPr>
              <w:t>Подготовка к контрольной работе.</w:t>
            </w:r>
          </w:p>
        </w:tc>
        <w:tc>
          <w:tcPr>
            <w:tcW w:w="113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Осуществить проверку уровня владения компонентами учебных действий, то есть умением учиться; обеспечить условия для закрепления навыков устной монологической и диалогической речи, отработки умений использовать в устной и письменной речи изученный лексический и грамматический материал; способствовать совершенствованию навыков аудирования и чтения, развитию логического мышления, воображения, познавательных и речевых умений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4"/>
                <w:rFonts w:cs="Times New Roman" w:ascii="Times New Roman" w:hAnsi="Times New Roman"/>
              </w:rPr>
              <w:t>Контрольная работа № 3.</w:t>
            </w:r>
          </w:p>
        </w:tc>
        <w:tc>
          <w:tcPr>
            <w:tcW w:w="113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Контроль лексико-грамматических навыков и речевых умений (аудирование, чтение, письмо, говорение)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40"/>
                <w:rFonts w:cs="Times New Roman" w:ascii="Times New Roman" w:hAnsi="Times New Roman"/>
                <w:lang w:val="ru-RU"/>
              </w:rPr>
              <w:t>Анализ контрольной работы. Работа над ошибками.</w:t>
            </w:r>
          </w:p>
        </w:tc>
        <w:tc>
          <w:tcPr>
            <w:tcW w:w="113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Осуществлять рефлексию на основе выполненной контрольной работы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left="10" w:hanging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Повторение и закрепление пройденного материала.</w:t>
            </w:r>
          </w:p>
        </w:tc>
        <w:tc>
          <w:tcPr>
            <w:tcW w:w="113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Осуществлять повторение, обобщение и систематизацию лексических и грамматических знаний по пройденным темам</w:t>
            </w:r>
          </w:p>
        </w:tc>
      </w:tr>
      <w:tr>
        <w:trPr/>
        <w:tc>
          <w:tcPr>
            <w:tcW w:w="147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0" w:after="200"/>
              <w:ind w:left="720" w:hang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en-US"/>
              </w:rPr>
              <w:t>Unit 4.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Style w:val="FontStyle44"/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Trying to Become a Successful Person - 24 </w:t>
            </w:r>
            <w:r>
              <w:rPr>
                <w:rStyle w:val="FontStyle44"/>
                <w:rFonts w:cs="Times New Roman" w:ascii="Times New Roman" w:hAnsi="Times New Roman"/>
                <w:sz w:val="24"/>
                <w:szCs w:val="24"/>
              </w:rPr>
              <w:t>ч</w:t>
            </w:r>
            <w:r>
              <w:rPr>
                <w:rStyle w:val="FontStyle44"/>
                <w:rFonts w:cs="Times New Roman"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>
        <w:trPr>
          <w:trHeight w:val="70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ind w:left="720" w:right="-108" w:hanging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 xml:space="preserve">Какого человека можно считать успешным?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Известные люди разных стран.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Ambition, equal,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own, owner,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person, social,</w:t>
            </w:r>
          </w:p>
          <w:p>
            <w:pPr>
              <w:pStyle w:val="Style131"/>
              <w:widowControl w:val="false"/>
              <w:spacing w:lineRule="exact" w:line="230" w:before="0" w:after="0"/>
              <w:ind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success, suc</w:t>
              <w:softHyphen/>
              <w:t>cessful, unequal, to hand, to own, to succeed, mind your own busi</w:t>
              <w:softHyphen/>
              <w:t>ness, on my own, equal op</w:t>
              <w:softHyphen/>
              <w:t>portunities, suc</w:t>
              <w:softHyphen/>
              <w:t>ceed by one's own efforts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Словообра-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зование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интервью (с полным понимани</w:t>
            </w:r>
          </w:p>
          <w:p>
            <w:pPr>
              <w:pStyle w:val="Style131"/>
              <w:widowControl w:val="false"/>
              <w:spacing w:lineRule="exact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ем), выбрать заголовок и девиз успешно</w:t>
              <w:softHyphen/>
              <w:t>го человека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Обменяться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мнениями о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том, кого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называют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successful</w:t>
            </w:r>
            <w:r>
              <w:rPr>
                <w:rStyle w:val="FontStyle40"/>
                <w:rFonts w:eastAsia="" w:cs="Arial" w:eastAsiaTheme="majorEastAsia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person</w:t>
            </w:r>
            <w:r>
              <w:rPr>
                <w:rStyle w:val="FontStyle40"/>
                <w:rFonts w:eastAsia="" w:cs="Arial" w:eastAsiaTheme="majorEastAsia"/>
              </w:rPr>
              <w:t>*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 не-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сколько фактов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об известном</w:t>
            </w:r>
          </w:p>
          <w:p>
            <w:pPr>
              <w:pStyle w:val="Style131"/>
              <w:widowControl w:val="false"/>
              <w:spacing w:lineRule="exact" w:line="245" w:before="0" w:after="0"/>
              <w:ind w:right="53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человеке, дос</w:t>
              <w:softHyphen/>
              <w:t>тигшем успеха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Что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делает человека</w:t>
            </w:r>
          </w:p>
          <w:p>
            <w:pPr>
              <w:pStyle w:val="Style131"/>
              <w:widowControl w:val="false"/>
              <w:spacing w:lineRule="exact" w:line="240" w:before="0" w:after="0"/>
              <w:ind w:right="346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успешным?</w:t>
            </w:r>
          </w:p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cs="Times New Roman" w:ascii="Times New Roman" w:hAnsi="Times New Roman"/>
              </w:rPr>
              <w:t>Черты характера.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Ambitious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 xml:space="preserve">, 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independent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Arial" w:eastAsiaTheme="majorEastAsia"/>
              </w:rPr>
              <w:t>Глаголы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</w:rPr>
              <w:t>в</w:t>
            </w:r>
          </w:p>
          <w:p>
            <w:pPr>
              <w:pStyle w:val="Style131"/>
              <w:widowControl w:val="false"/>
              <w:spacing w:lineRule="exact" w:line="240" w:before="0" w:after="0"/>
              <w:ind w:left="14" w:hanging="14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Arial" w:eastAsiaTheme="majorEastAsia"/>
              </w:rPr>
              <w:t>форме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Present, Past</w:t>
            </w:r>
          </w:p>
          <w:p>
            <w:pPr>
              <w:pStyle w:val="Style131"/>
              <w:widowControl w:val="false"/>
              <w:spacing w:lineRule="exact" w:line="240" w:before="0" w:after="0"/>
              <w:ind w:left="10" w:hanging="1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Simple, Past Perfect, Past</w:t>
            </w:r>
          </w:p>
          <w:p>
            <w:pPr>
              <w:pStyle w:val="Style131"/>
              <w:widowControl w:val="false"/>
              <w:spacing w:lineRule="exact" w:line="245" w:before="0" w:after="0"/>
              <w:ind w:left="14" w:hanging="14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 xml:space="preserve">Simple Passive 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(повторение)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Рассказать,</w:t>
            </w:r>
          </w:p>
          <w:p>
            <w:pPr>
              <w:pStyle w:val="Style131"/>
              <w:widowControl w:val="false"/>
              <w:spacing w:lineRule="exact" w:line="245" w:before="0" w:after="0"/>
              <w:ind w:right="302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какие черты характера</w:t>
            </w:r>
          </w:p>
          <w:p>
            <w:pPr>
              <w:pStyle w:val="Style131"/>
              <w:widowControl w:val="false"/>
              <w:spacing w:lineRule="exact" w:line="240" w:before="0" w:after="0"/>
              <w:ind w:right="197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нужно разви</w:t>
              <w:softHyphen/>
              <w:t>вать, чтобы</w:t>
            </w:r>
          </w:p>
          <w:p>
            <w:pPr>
              <w:pStyle w:val="Style13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стать</w:t>
            </w:r>
          </w:p>
          <w:p>
            <w:pPr>
              <w:pStyle w:val="Style131"/>
              <w:widowControl w:val="false"/>
              <w:spacing w:lineRule="exact" w:line="25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успеш</w:t>
              <w:softHyphen/>
              <w:t>ным человеком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Составить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 xml:space="preserve">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список черт, необ</w:t>
              <w:softHyphen/>
              <w:t>ходимых успешному чело</w:t>
              <w:softHyphen/>
              <w:t>веку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Биографии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знаменитых людей, их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вклад в</w:t>
            </w:r>
          </w:p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cs="Times New Roman" w:ascii="Times New Roman" w:hAnsi="Times New Roman"/>
              </w:rPr>
              <w:t>культуру. Развитие умения чтения.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Sick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Arial" w:eastAsiaTheme="majorEastAsia"/>
              </w:rPr>
              <w:t>Прочитать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</w:rPr>
              <w:t>тексты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«Walt Dis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ney », « Mother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Teresa», «Slava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Polunin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» и вы</w:t>
            </w:r>
            <w:r>
              <w:rPr>
                <w:rStyle w:val="FontStyle40"/>
                <w:rFonts w:eastAsia="" w:cs="Arial" w:eastAsiaTheme="majorEastAsia"/>
              </w:rPr>
              <w:t>делить нужную</w:t>
            </w:r>
          </w:p>
          <w:p>
            <w:pPr>
              <w:pStyle w:val="Style131"/>
              <w:widowControl w:val="false"/>
              <w:spacing w:lineRule="exact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информацию в соответствии с поставленными вопросами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Выразить своё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отношение к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прочитанному,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дать краткую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характерис-тику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персонажей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Биографии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знаменитых людей. Развитие умения письма.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Fonts w:eastAsia="" w:cs="Times New Roman" w:eastAsiaTheme="majorEastAsia" w:ascii="Times New Roman" w:hAnsi="Times New Roman"/>
                <w:lang w:eastAsia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сообщение о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знаменитом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человеке,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лексические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упражнения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sz w:val="24"/>
                <w:szCs w:val="24"/>
                <w:lang w:val="ru-RU"/>
              </w:rPr>
            </w:pPr>
            <w:r>
              <w:rPr>
                <w:rStyle w:val="FontStyle47"/>
                <w:rFonts w:cs="Times New Roman" w:ascii="Times New Roman" w:hAnsi="Times New Roman"/>
                <w:sz w:val="24"/>
                <w:szCs w:val="24"/>
                <w:lang w:val="ru-RU"/>
              </w:rPr>
              <w:t>Взаи</w:t>
              <w:softHyphen/>
              <w:t>моотно</w:t>
              <w:softHyphen/>
            </w:r>
            <w:r>
              <w:rPr>
                <w:rStyle w:val="FontStyle40"/>
                <w:rFonts w:cs="Times New Roman" w:ascii="Times New Roman" w:hAnsi="Times New Roman"/>
                <w:lang w:val="ru-RU"/>
              </w:rPr>
              <w:t>шения в семье</w:t>
            </w:r>
            <w:r>
              <w:rPr>
                <w:rStyle w:val="FontStyle44"/>
                <w:rFonts w:cs="Times New Roman" w:ascii="Times New Roman" w:hAnsi="Times New Roman"/>
                <w:sz w:val="24"/>
                <w:szCs w:val="24"/>
                <w:lang w:val="ru-RU"/>
              </w:rPr>
              <w:t>. Развитие умения аудирования.</w:t>
            </w:r>
          </w:p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cs="Times New Roman" w:ascii="Times New Roman" w:hAnsi="Times New Roman"/>
              </w:rPr>
              <w:t>To obey, right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left="34" w:hanging="34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Прослушать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диалоги (по-</w:t>
            </w:r>
          </w:p>
          <w:p>
            <w:pPr>
              <w:pStyle w:val="Style36"/>
              <w:widowControl w:val="false"/>
              <w:tabs>
                <w:tab w:val="clear" w:pos="720"/>
                <w:tab w:val="left" w:pos="259" w:leader="none"/>
              </w:tabs>
              <w:spacing w:lineRule="exact" w:line="245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нимание ос</w:t>
            </w: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выделить основную мысль и соотнести диа</w:t>
              <w:softHyphen/>
              <w:t>логи с иллю</w:t>
              <w:softHyphen/>
              <w:t>страциями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Составить и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разыграть микродиалог с помощью фотографий</w:t>
            </w:r>
            <w:r>
              <w:rPr>
                <w:rStyle w:val="FontStyle47"/>
                <w:rFonts w:eastAsia="" w:cs="Times New Roman" w:ascii="Times New Roman" w:hAnsi="Times New Roman" w:eastAsiaTheme="majorEastAsia"/>
                <w:sz w:val="24"/>
                <w:szCs w:val="24"/>
              </w:rPr>
              <w:t xml:space="preserve">, выразить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своё мнение, какими бывают отно</w:t>
              <w:softHyphen/>
              <w:t>шения в хоро</w:t>
              <w:softHyphen/>
              <w:t>шей семье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 рас-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сказ о своей</w:t>
            </w:r>
          </w:p>
          <w:p>
            <w:pPr>
              <w:pStyle w:val="Style13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семье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right="149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Взаимоотношения подростков в се</w:t>
              <w:softHyphen/>
              <w:t>мье.</w:t>
            </w:r>
          </w:p>
          <w:p>
            <w:pPr>
              <w:pStyle w:val="Style131"/>
              <w:widowControl w:val="false"/>
              <w:spacing w:lineRule="exact" w:line="240" w:before="0" w:after="0"/>
              <w:ind w:right="149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Конструк-ции с инфинити-вом.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right="168" w:firstLine="14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Dependent, indepen-dence, lack, unequal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Arial" w:eastAsiaTheme="majorEastAsia"/>
              </w:rPr>
              <w:t>Конструк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-</w:t>
            </w:r>
            <w:r>
              <w:rPr>
                <w:rStyle w:val="FontStyle40"/>
                <w:rFonts w:eastAsia="" w:cs="Arial" w:eastAsiaTheme="majorEastAsia"/>
              </w:rPr>
              <w:t>ции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</w:rPr>
              <w:t>с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</w:rPr>
              <w:t>инфинитивом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; make smb do smth; ask smb to do smth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Назвать</w:t>
            </w:r>
          </w:p>
          <w:p>
            <w:pPr>
              <w:pStyle w:val="Style131"/>
              <w:widowControl w:val="false"/>
              <w:spacing w:lineRule="exact" w:line="240" w:before="0" w:after="0"/>
              <w:ind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</w:t>
              <w:softHyphen/>
              <w:t>блемы, с кото</w:t>
              <w:softHyphen/>
              <w:t>рыми сталкива</w:t>
              <w:softHyphen/>
              <w:t>ются подростки; рассказать и расспросить собеседника, что родители разрешают и запрещают де</w:t>
              <w:softHyphen/>
              <w:t>лать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left="5" w:hanging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 лексико-граммати-ческие задания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right="14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</w:t>
              <w:softHyphen/>
              <w:t>блемы молодежи и способы их реше</w:t>
              <w:softHyphen/>
              <w:t>ния. Развитие умения письма.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right="134" w:firstLine="14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Mad, person, to allow, argue, to convince, to be sick of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письма детей в журнал (с пол</w:t>
              <w:softHyphen/>
              <w:t>ным пониманием), ис</w:t>
              <w:softHyphen/>
              <w:t>пользуя пери</w:t>
              <w:softHyphen/>
              <w:t>фраз, языко</w:t>
              <w:softHyphen/>
              <w:t>вую догадку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right="29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Обсудить с одноклассни</w:t>
              <w:softHyphen/>
              <w:t>ками, какая проблема наи</w:t>
              <w:softHyphen/>
              <w:t>более важная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right="125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 письмо в жур</w:t>
              <w:softHyphen/>
              <w:t>нал о пробле</w:t>
              <w:softHyphen/>
              <w:t>ме, которая волнует вас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left="10" w:hanging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</w:t>
              <w:softHyphen/>
              <w:t>блемы молодежи и способы их реше</w:t>
              <w:softHyphen/>
              <w:t>ния. Развитие умения письма.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34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Jealous, kind, to be jealous of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right="67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от</w:t>
              <w:softHyphen/>
              <w:t>веты журнали</w:t>
              <w:softHyphen/>
              <w:t>ста (основное содержание) и соотнести их с письмами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35" w:before="0" w:after="0"/>
              <w:ind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 ответ на письмо от имени Анжелы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40"/>
                <w:rFonts w:cs="Arial" w:ascii="Arial" w:hAnsi="Arial"/>
                <w:lang w:val="ru-RU"/>
              </w:rPr>
              <w:t>Межлич</w:t>
              <w:softHyphen/>
              <w:t>ностные конфликты и их реше</w:t>
              <w:softHyphen/>
              <w:t xml:space="preserve">ния. </w:t>
            </w:r>
            <w:r>
              <w:rPr>
                <w:rStyle w:val="FontStyle40"/>
                <w:rFonts w:cs="Arial" w:ascii="Arial" w:hAnsi="Arial"/>
              </w:rPr>
              <w:t>Развитие умения аудирования.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left="10" w:hanging="1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Abuse, bully, bullying, threat, victim; to defend, to threaten, a threatening</w:t>
            </w:r>
          </w:p>
          <w:p>
            <w:pPr>
              <w:pStyle w:val="Style131"/>
              <w:widowControl w:val="false"/>
              <w:spacing w:lineRule="exact" w:line="240" w:before="0" w:after="0"/>
              <w:ind w:left="10" w:hanging="1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 xml:space="preserve"> </w:t>
            </w: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let</w:t>
              <w:softHyphen/>
              <w:t>ter, threat against, threat of, under the threat of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35" w:before="0" w:after="0"/>
              <w:ind w:right="38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Прослушать сообщение по телефону доверия, выбрать инфор</w:t>
              <w:softHyphen/>
              <w:t>мацию в соответ-</w:t>
            </w:r>
          </w:p>
          <w:p>
            <w:pPr>
              <w:pStyle w:val="Style131"/>
              <w:widowControl w:val="false"/>
              <w:spacing w:lineRule="exact" w:line="235" w:before="0" w:after="0"/>
              <w:ind w:right="38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ствии с поставленным вопросом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right="38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тек</w:t>
              <w:softHyphen/>
              <w:t>сты и</w:t>
            </w:r>
          </w:p>
          <w:p>
            <w:pPr>
              <w:pStyle w:val="Style131"/>
              <w:widowControl w:val="false"/>
              <w:spacing w:lineRule="exact" w:line="240" w:before="0" w:after="0"/>
              <w:ind w:right="38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Подо</w:t>
            </w:r>
          </w:p>
          <w:p>
            <w:pPr>
              <w:pStyle w:val="Style131"/>
              <w:widowControl w:val="false"/>
              <w:spacing w:lineRule="exact" w:line="240" w:before="0" w:after="0"/>
              <w:ind w:right="38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б</w:t>
              <w:softHyphen/>
              <w:t>рать заголовки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0" w:before="0" w:after="0"/>
              <w:ind w:right="110" w:firstLine="5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Выполнить лексико-граммати-ческие упраж</w:t>
              <w:softHyphen/>
              <w:t>нения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Конфликты 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их решения. Развитие умения письма.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Условные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предложения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(повторение)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Прослушать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рассказ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Стелы о проблемах в школе,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проверить</w:t>
            </w:r>
          </w:p>
          <w:p>
            <w:pPr>
              <w:pStyle w:val="Style41"/>
              <w:widowControl w:val="false"/>
              <w:spacing w:lineRule="exact" w:line="235" w:before="0" w:after="0"/>
              <w:ind w:right="67" w:hanging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свои предпо</w:t>
              <w:softHyphen/>
              <w:t>ложения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Обсудить с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одноклассни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ками и дать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совет Стеле,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как себя вести;</w:t>
            </w:r>
          </w:p>
          <w:p>
            <w:pPr>
              <w:pStyle w:val="Style41"/>
              <w:widowControl w:val="false"/>
              <w:spacing w:lineRule="exact" w:line="240" w:before="0" w:after="0"/>
              <w:ind w:right="48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выразить своё отношение к проявлениям несправедли</w:t>
              <w:softHyphen/>
              <w:t>вости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письмо в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журнал, дать совет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Чтение отрывка произведения  «Джейн Эйр» Ш. Бронте.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/>
              </w:rPr>
            </w:pPr>
            <w:r>
              <w:rPr>
                <w:rStyle w:val="FontStyle40"/>
                <w:rFonts w:eastAsia="" w:cs="Arial" w:eastAsiaTheme="majorEastAsia"/>
              </w:rPr>
              <w:t>То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 xml:space="preserve"> be ashamed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of, to be fright-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  <w:lang w:val="en-US" w:eastAsia="en-US"/>
              </w:rPr>
              <w:t>ened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of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отрывок из рома-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>на «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Jane</w:t>
            </w:r>
            <w:r>
              <w:rPr>
                <w:rStyle w:val="FontStyle40"/>
                <w:rFonts w:eastAsia="" w:cs="Arial" w:eastAsiaTheme="majorEastAsia"/>
              </w:rPr>
              <w:t xml:space="preserve"> Еуге»,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ответить на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вопросы,сделать выбороч</w:t>
              <w:softHyphen/>
              <w:t>ный перевод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Почему важны семейные праздники?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День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lang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благодарения.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Thanksgiving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Day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Прослушать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текст о попу-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лярных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праздниках,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выделить не-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обходимую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информацию,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установить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соответствия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текст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 Дне благода-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рения (с полным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пониманием)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установить логичес-кую после-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дователь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ность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событий, ответить на вопросы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Передать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содержание прочитан-ного с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опорой на план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131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Семейные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праздники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 традиции;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подарки.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Ring, wedding,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house-warming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party, special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occasion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Высказать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мнение, почему люди устраивают семейные праздники; расска</w:t>
              <w:softHyphen/>
              <w:t>зать, какие праздники празднует ва</w:t>
              <w:softHyphen/>
              <w:t>ша семья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 короткое сообщение о семейных традициях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Семейные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праздники: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поздрав-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ления, пожелания.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Congratulations,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send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greetings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 по-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здравительную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открытку зару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бежному другу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 пожеланиями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Легко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ли быть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независимым?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lang w:val="en-US" w:eastAsia="en-US"/>
              </w:rPr>
            </w:pPr>
            <w:r>
              <w:rPr>
                <w:rFonts w:cs="Times New Roman" w:ascii="Times New Roman" w:hAnsi="Times New Roman"/>
                <w:b w:val="false"/>
                <w:lang w:val="en-US" w:eastAsia="en-US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Independent, to earn, pocket money, to encourage, to make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choice, social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studies, to baby-sit,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 xml:space="preserve"> </w:t>
            </w: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baby-sitter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Устойчивые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Arial" w:eastAsiaTheme="majorEastAsia"/>
              </w:rPr>
              <w:t xml:space="preserve">словосочетания с глаголами </w:t>
            </w:r>
            <w:r>
              <w:rPr>
                <w:rStyle w:val="FontStyle40"/>
                <w:rFonts w:eastAsia="" w:cs="Arial" w:eastAsiaTheme="majorEastAsia"/>
                <w:lang w:val="en-US"/>
              </w:rPr>
              <w:t>do</w:t>
            </w:r>
            <w:r>
              <w:rPr>
                <w:rStyle w:val="FontStyle40"/>
                <w:rFonts w:eastAsia="" w:cs="Arial" w:eastAsiaTheme="majorEastAsia"/>
              </w:rPr>
              <w:t xml:space="preserve"> и 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make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статью о том, что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американцы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думают о независимости,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ответить на вопросы, исправит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ложные утвер-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ждения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Обсудить в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группе,что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значит быть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независимым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человеком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Ответить на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вопросы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Способы зарабатыва-ния карманных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4"/>
                <w:rFonts w:ascii="Times New Roman" w:hAnsi="Times New Roman" w:cs="Times New Roman"/>
                <w:b w:val="false"/>
                <w:b w:val="false"/>
                <w:lang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денег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To deliver newspapers, part-time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val="en-US" w:eastAsia="en-US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  <w:lang w:val="en-US" w:eastAsia="en-US"/>
              </w:rPr>
              <w:t>job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0"/>
              <w:widowControl w:val="false"/>
              <w:spacing w:before="0" w:after="0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Прочитать  высказывания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  <w:lang w:eastAsia="en-US"/>
              </w:rPr>
            </w:pPr>
            <w:r>
              <w:rPr>
                <w:rStyle w:val="FontStyle40"/>
                <w:rFonts w:eastAsia="" w:cs="Arial" w:eastAsiaTheme="majorEastAsia"/>
                <w:lang w:eastAsia="en-US"/>
              </w:rPr>
              <w:t>«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Part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-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time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 xml:space="preserve"> </w:t>
            </w:r>
            <w:r>
              <w:rPr>
                <w:rStyle w:val="FontStyle40"/>
                <w:rFonts w:eastAsia="" w:cs="Arial" w:eastAsiaTheme="majorEastAsia"/>
                <w:lang w:val="en-US" w:eastAsia="en-US"/>
              </w:rPr>
              <w:t>job</w:t>
            </w:r>
            <w:r>
              <w:rPr>
                <w:rStyle w:val="FontStyle40"/>
                <w:rFonts w:eastAsia="" w:cs="Arial" w:eastAsiaTheme="majorEastAsia"/>
                <w:lang w:eastAsia="en-US"/>
              </w:rPr>
              <w:t>»,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понять основную идею, ус-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тановить соот-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ветствия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Рассказать о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лучшем способе зарабаты-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вать деньги по плану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Написать о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работе, которую</w:t>
            </w:r>
          </w:p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 хотели бы</w:t>
            </w:r>
          </w:p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выполнять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Проектная работа «Успешные люди»</w:t>
            </w:r>
          </w:p>
        </w:tc>
        <w:tc>
          <w:tcPr>
            <w:tcW w:w="113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96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Осуществлять общение и взаимодействие с партнерами по совместной деятельности и обмену информацией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Подготовка к контрольной работе.</w:t>
            </w:r>
          </w:p>
        </w:tc>
        <w:tc>
          <w:tcPr>
            <w:tcW w:w="113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96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Осуществить проверку уровня владения компонентами учебных действий, то есть умением учиться; обеспечить условия для закрепления навыков устной монологической и диалогической речи, отработки умений использовать в устной и письменной речи изученный лексический и грамматический материал; способствовать совершенствованию навыков аудирования и чтения, развитию логического мышления, воображения, познавательных и речевых умений</w:t>
            </w:r>
          </w:p>
          <w:p>
            <w:pPr>
              <w:pStyle w:val="Style131"/>
              <w:widowControl w:val="false"/>
              <w:spacing w:lineRule="exact" w:line="245" w:before="0" w:after="0"/>
              <w:ind w:right="96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</w:tr>
      <w:tr>
        <w:trPr>
          <w:trHeight w:val="578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Контрольная работа №4.</w:t>
            </w:r>
          </w:p>
        </w:tc>
        <w:tc>
          <w:tcPr>
            <w:tcW w:w="113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Контроль лексико-грамматических навыков и речевых умений (аудирование, чтение, говорение, письмо)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Анализ контрольной работы. Работа над ошибками.</w:t>
            </w:r>
          </w:p>
        </w:tc>
        <w:tc>
          <w:tcPr>
            <w:tcW w:w="113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96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Осуществлять рефлексию на основе выполненной контрольной работы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Подготовка к итоговой контрольной работе.</w:t>
            </w: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Обобщение изученных за курс 8 класса тем.</w:t>
            </w:r>
          </w:p>
        </w:tc>
        <w:tc>
          <w:tcPr>
            <w:tcW w:w="11337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96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Осуществить проверку уровня владения компонентами учебных действий, то есть умением учиться; обеспечить условия для закрепления навыков устной монологической и диалогической речи, отработки умений использовать в устной и письменной речи изученный лексический и грамматический материал; способствовать совершенствованию навыков аудирования и чтения, развитию логического мышления, воображения, познавательных и речевых умений</w:t>
            </w:r>
          </w:p>
          <w:p>
            <w:pPr>
              <w:pStyle w:val="Style131"/>
              <w:widowControl w:val="false"/>
              <w:spacing w:lineRule="exact" w:line="245" w:before="0" w:after="0"/>
              <w:ind w:right="96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  <w:p>
            <w:pPr>
              <w:pStyle w:val="Style131"/>
              <w:widowControl w:val="false"/>
              <w:spacing w:lineRule="exact" w:line="245" w:before="0" w:after="0"/>
              <w:ind w:right="96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  <w:p>
            <w:pPr>
              <w:pStyle w:val="Style131"/>
              <w:widowControl w:val="false"/>
              <w:spacing w:lineRule="exact" w:line="245" w:before="0" w:after="0"/>
              <w:ind w:right="96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  <w:p>
            <w:pPr>
              <w:pStyle w:val="Style131"/>
              <w:widowControl w:val="false"/>
              <w:spacing w:lineRule="exact" w:line="245" w:before="0" w:after="0"/>
              <w:ind w:right="96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Подготовка к итоговой контрольной работе.</w:t>
            </w: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Систематизация и обобщение лексических единиц и грамматического материала</w:t>
            </w:r>
          </w:p>
        </w:tc>
        <w:tc>
          <w:tcPr>
            <w:tcW w:w="11337" w:type="dxa"/>
            <w:gridSpan w:val="7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96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Fonts w:eastAsia="" w:cs="Times New Roman" w:eastAsiaTheme="majorEastAsia" w:ascii="Times New Roman" w:hAnsi="Times New Roman"/>
              </w:rPr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Итоговая контрольная работа за курс 8 класса.</w:t>
            </w:r>
          </w:p>
        </w:tc>
        <w:tc>
          <w:tcPr>
            <w:tcW w:w="113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96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Осуществлять проверку коммуникативных умений (в аудировании, чтении, письме и говорении) и языковых навыков</w:t>
            </w:r>
          </w:p>
        </w:tc>
      </w:tr>
      <w:tr>
        <w:trPr>
          <w:trHeight w:val="73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19"/>
              </w:numPr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41"/>
              <w:widowControl w:val="false"/>
              <w:spacing w:lineRule="auto" w:line="240" w:before="0" w:after="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Анализ контрольной работы. Работа над ошибками.</w:t>
            </w:r>
          </w:p>
        </w:tc>
        <w:tc>
          <w:tcPr>
            <w:tcW w:w="113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1"/>
              <w:widowControl w:val="false"/>
              <w:spacing w:lineRule="exact" w:line="245" w:before="0" w:after="0"/>
              <w:ind w:right="96" w:firstLine="10"/>
              <w:contextualSpacing/>
              <w:rPr>
                <w:rStyle w:val="FontStyle40"/>
                <w:rFonts w:ascii="Times New Roman" w:hAnsi="Times New Roman" w:eastAsia="" w:cs="Times New Roman" w:eastAsiaTheme="majorEastAsia"/>
              </w:rPr>
            </w:pPr>
            <w:r>
              <w:rPr>
                <w:rStyle w:val="FontStyle40"/>
                <w:rFonts w:eastAsia="" w:cs="Times New Roman" w:ascii="Times New Roman" w:hAnsi="Times New Roman" w:eastAsiaTheme="majorEastAsia"/>
              </w:rPr>
              <w:t>Осуществлять рефлексию на основе выполненной контрольной работы</w:t>
            </w:r>
          </w:p>
        </w:tc>
      </w:tr>
    </w:tbl>
    <w:p>
      <w:pPr>
        <w:pStyle w:val="Style181"/>
        <w:widowControl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181"/>
        <w:widowControl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181"/>
        <w:spacing w:before="19" w:after="0"/>
        <w:contextualSpacing/>
        <w:jc w:val="center"/>
        <w:rPr>
          <w:rStyle w:val="FontStyle51"/>
          <w:rFonts w:ascii="Times New Roman" w:hAnsi="Times New Roman" w:cs="Times New Roman"/>
          <w:b/>
          <w:b/>
        </w:rPr>
      </w:pPr>
      <w:r>
        <w:rPr>
          <w:rStyle w:val="FontStyle51"/>
          <w:rFonts w:cs="Times New Roman" w:ascii="Times New Roman" w:hAnsi="Times New Roman"/>
          <w:b/>
        </w:rPr>
        <w:t>Перечень учебно-методических и материально-технических средств обучения</w:t>
      </w:r>
    </w:p>
    <w:p>
      <w:pPr>
        <w:pStyle w:val="Style181"/>
        <w:spacing w:before="19" w:after="0"/>
        <w:contextualSpacing/>
        <w:jc w:val="center"/>
        <w:rPr>
          <w:rStyle w:val="FontStyle51"/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Style181"/>
        <w:spacing w:before="19" w:after="0"/>
        <w:contextualSpacing/>
        <w:rPr>
          <w:rStyle w:val="FontStyle51"/>
          <w:rFonts w:ascii="Times New Roman" w:hAnsi="Times New Roman" w:cs="Times New Roman"/>
          <w:b/>
          <w:b/>
        </w:rPr>
      </w:pPr>
      <w:r>
        <w:rPr>
          <w:rStyle w:val="FontStyle51"/>
          <w:rFonts w:cs="Times New Roman" w:ascii="Times New Roman" w:hAnsi="Times New Roman"/>
          <w:b/>
        </w:rPr>
        <w:t>Учебно-методическое обеспечение уроков для учителя</w:t>
      </w:r>
    </w:p>
    <w:p>
      <w:pPr>
        <w:pStyle w:val="Style181"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</w:rPr>
        <w:t>1 Учебник (Student’sBook): Биболетова М.З. EnjoyEnglish  учебник английского языка для 8 классов общеобразовательных учреждений / М.З. Биболетова, Н. В. Добрынина, Н.Н, Трубанева. – Обнинск: Титул, 2014</w:t>
      </w:r>
    </w:p>
    <w:p>
      <w:pPr>
        <w:pStyle w:val="Style181"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</w:rPr>
        <w:t>2. Книга для учителя (Teacher’sBook): Биболетова М.З. Книга для учителя к учебнику EnjoyEnglish  для 8 классов общеобразовательных школ  – Обнинск: Титул. 2014.</w:t>
      </w:r>
    </w:p>
    <w:p>
      <w:pPr>
        <w:pStyle w:val="Style181"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</w:rPr>
        <w:t>3. CD к учебнику английского языка для 8 классов общеобразовательных учреждений «EnjoyEnglish 8». – Обнинск: Титул, 2014.</w:t>
      </w:r>
    </w:p>
    <w:p>
      <w:pPr>
        <w:pStyle w:val="Style181"/>
        <w:spacing w:before="19" w:after="0"/>
        <w:contextualSpacing/>
        <w:rPr>
          <w:rStyle w:val="FontStyle51"/>
          <w:rFonts w:ascii="Times New Roman" w:hAnsi="Times New Roman" w:cs="Times New Roman"/>
          <w:b/>
          <w:b/>
        </w:rPr>
      </w:pPr>
      <w:r>
        <w:rPr>
          <w:rStyle w:val="FontStyle51"/>
          <w:rFonts w:cs="Times New Roman" w:ascii="Times New Roman" w:hAnsi="Times New Roman"/>
          <w:b/>
        </w:rPr>
        <w:t>Учебно-методическое обеспечение уроков для учащихся</w:t>
      </w:r>
    </w:p>
    <w:p>
      <w:pPr>
        <w:pStyle w:val="Style181"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</w:rPr>
        <w:t>1. Учебник (Student’sBook): Биболетова М.З. EnjoyEnglish  учебник английского языка для 8 классов общеобразовательных учреждений / М.З. Биболетова, Н. В. Добрынина, Н.Н, Трубанева. – Обнинск: Титул, 2014</w:t>
      </w:r>
    </w:p>
    <w:p>
      <w:pPr>
        <w:pStyle w:val="Style181"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  <w:b/>
        </w:rPr>
        <w:t>Информационные ресурсы:</w:t>
      </w:r>
    </w:p>
    <w:p>
      <w:pPr>
        <w:pStyle w:val="Style181"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</w:rPr>
        <w:t>Авторская программа по английскому языку к УМК  «EnjoyEnglish» «Программа курса английского языка для 2-11 классов общеобразовательных учреждений » (Обнинск:Титул,2010)</w:t>
      </w:r>
    </w:p>
    <w:p>
      <w:pPr>
        <w:pStyle w:val="Style181"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</w:rPr>
        <w:t>Учебно-методический комплект “EnjoyEnglish” для 8 класса под редакцией М.З.Биболетовой</w:t>
      </w:r>
    </w:p>
    <w:p>
      <w:pPr>
        <w:pStyle w:val="Style181"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</w:rPr>
        <w:t>Г. Г. Касимова «Поурочные разработки по английскому языку к УМК М.З. Биболетовой “Enjoy English”», Москва, «ВАКО», 2013</w:t>
      </w:r>
    </w:p>
    <w:p>
      <w:pPr>
        <w:pStyle w:val="Style181"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</w:rPr>
        <w:t>«Иностранные языки в школе»</w:t>
      </w:r>
    </w:p>
    <w:p>
      <w:pPr>
        <w:pStyle w:val="Style181"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</w:rPr>
        <w:t>«SpeakОut» - журнал для изучающих английский язык.</w:t>
      </w:r>
    </w:p>
    <w:p>
      <w:pPr>
        <w:pStyle w:val="Style181"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</w:rPr>
        <w:t>http://www.1september.ru/</w:t>
      </w:r>
    </w:p>
    <w:p>
      <w:pPr>
        <w:pStyle w:val="Style181"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</w:rPr>
        <w:t>http://www.englishteachers.ru/</w:t>
      </w:r>
    </w:p>
    <w:p>
      <w:pPr>
        <w:pStyle w:val="Style181"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</w:rPr>
        <w:t>http://www.homeenglish.ru/</w:t>
      </w:r>
    </w:p>
    <w:p>
      <w:pPr>
        <w:pStyle w:val="Style181"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</w:rPr>
        <w:t>http://www.prometheanplanet.ru/</w:t>
      </w:r>
    </w:p>
    <w:p>
      <w:pPr>
        <w:pStyle w:val="Style181"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</w:rPr>
        <w:t>http://tea4er.ru/home</w:t>
      </w:r>
    </w:p>
    <w:p>
      <w:pPr>
        <w:pStyle w:val="Style181"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</w:rPr>
        <w:t>http://www.edcommunity.ru/</w:t>
      </w:r>
    </w:p>
    <w:p>
      <w:pPr>
        <w:pStyle w:val="Style181"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</w:rPr>
        <w:t>http://www.prosv.ru/umk/spotlight</w:t>
      </w:r>
    </w:p>
    <w:p>
      <w:pPr>
        <w:pStyle w:val="Style181"/>
        <w:widowControl/>
        <w:spacing w:before="19" w:after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Style w:val="FontStyle51"/>
          <w:rFonts w:cs="Times New Roman" w:ascii="Times New Roman" w:hAnsi="Times New Roman"/>
        </w:rPr>
        <w:t>http://www.britishcouncil.org/kids</w:t>
      </w:r>
    </w:p>
    <w:p>
      <w:pPr>
        <w:pStyle w:val="Style181"/>
        <w:widowControl/>
        <w:spacing w:before="19" w:after="0"/>
        <w:ind w:left="4354" w:hanging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59" w:before="0" w:after="160"/>
        <w:ind w:left="1428" w:hanging="0"/>
        <w:contextualSpacing/>
        <w:jc w:val="center"/>
        <w:rPr>
          <w:rFonts w:ascii="Times New Roman" w:hAnsi="Times New Roman" w:eastAsia="Calibri" w:cs="Times New Roman"/>
          <w:b/>
          <w:b/>
          <w:sz w:val="24"/>
          <w:szCs w:val="24"/>
          <w:lang w:val="ru-RU"/>
        </w:rPr>
      </w:pPr>
      <w:r>
        <w:rPr>
          <w:rFonts w:eastAsia="Calibri" w:cs="Times New Roman" w:ascii="Times New Roman" w:hAnsi="Times New Roman"/>
          <w:b/>
          <w:sz w:val="24"/>
          <w:szCs w:val="24"/>
          <w:lang w:val="ru-RU"/>
        </w:rPr>
        <w:t>Система оценивания</w:t>
      </w:r>
    </w:p>
    <w:p>
      <w:pPr>
        <w:pStyle w:val="Normal"/>
        <w:spacing w:lineRule="auto" w:line="240" w:before="0" w:after="0"/>
        <w:ind w:left="708" w:hanging="0"/>
        <w:rPr>
          <w:rFonts w:ascii="Times New Roman" w:hAnsi="Times New Roman" w:cs="Times New Roman"/>
          <w:spacing w:val="-3"/>
          <w:sz w:val="24"/>
          <w:szCs w:val="24"/>
          <w:u w:val="single"/>
          <w:lang w:val="ru-RU" w:eastAsia="ru-RU"/>
        </w:rPr>
      </w:pPr>
      <w:r>
        <w:rPr>
          <w:rFonts w:cs="Times New Roman" w:ascii="Times New Roman" w:hAnsi="Times New Roman"/>
          <w:b/>
          <w:i/>
          <w:sz w:val="24"/>
          <w:szCs w:val="24"/>
          <w:lang w:val="ru-RU" w:eastAsia="ru-RU"/>
        </w:rPr>
        <w:t>Критерии оценки устных ответов</w:t>
      </w:r>
      <w:r>
        <w:rPr>
          <w:rFonts w:cs="Times New Roman" w:ascii="Times New Roman" w:hAnsi="Times New Roman"/>
          <w:spacing w:val="-3"/>
          <w:sz w:val="24"/>
          <w:szCs w:val="24"/>
          <w:u w:val="single"/>
          <w:lang w:val="ru-RU" w:eastAsia="ru-RU"/>
        </w:rPr>
        <w:t xml:space="preserve"> </w:t>
      </w:r>
    </w:p>
    <w:p>
      <w:pPr>
        <w:pStyle w:val="Normal"/>
        <w:spacing w:lineRule="auto" w:line="240" w:before="0" w:after="0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cs="Times New Roman" w:ascii="Times New Roman" w:hAnsi="Times New Roman"/>
          <w:b/>
          <w:spacing w:val="-3"/>
          <w:sz w:val="24"/>
          <w:szCs w:val="24"/>
          <w:u w:val="single"/>
          <w:lang w:val="ru-RU" w:eastAsia="ru-RU"/>
        </w:rPr>
        <w:t>Монологическая форма.</w:t>
      </w:r>
    </w:p>
    <w:tbl>
      <w:tblPr>
        <w:tblW w:w="14652" w:type="dxa"/>
        <w:jc w:val="left"/>
        <w:tblInd w:w="134" w:type="dxa"/>
        <w:tblLayout w:type="fixed"/>
        <w:tblCellMar>
          <w:top w:w="0" w:type="dxa"/>
          <w:left w:w="40" w:type="dxa"/>
          <w:bottom w:w="0" w:type="dxa"/>
          <w:right w:w="40" w:type="dxa"/>
        </w:tblCellMar>
        <w:tblLook w:noVBand="1" w:val="04a0" w:noHBand="0" w:lastColumn="0" w:firstColumn="1" w:lastRow="0" w:firstRow="1"/>
      </w:tblPr>
      <w:tblGrid>
        <w:gridCol w:w="3403"/>
        <w:gridCol w:w="3685"/>
        <w:gridCol w:w="3826"/>
        <w:gridCol w:w="3737"/>
      </w:tblGrid>
      <w:tr>
        <w:trPr>
          <w:trHeight w:val="571" w:hRule="atLeast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spacing w:val="-3"/>
                <w:sz w:val="24"/>
                <w:szCs w:val="24"/>
                <w:lang w:eastAsia="ru-RU"/>
              </w:rPr>
              <w:t>«5»</w:t>
            </w:r>
            <w:r>
              <w:rPr>
                <w:rFonts w:cs="Times New Roman" w:ascii="Times New Roman" w:hAnsi="Times New Roman"/>
                <w:spacing w:val="-3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spacing w:val="-3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spacing w:val="-3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3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spacing w:val="-3"/>
                <w:sz w:val="24"/>
                <w:szCs w:val="24"/>
                <w:lang w:eastAsia="ru-RU"/>
              </w:rPr>
              <w:t>«2»</w:t>
            </w:r>
            <w:r>
              <w:rPr>
                <w:rFonts w:cs="Times New Roman" w:ascii="Times New Roman" w:hAnsi="Times New Roman"/>
                <w:spacing w:val="-3"/>
                <w:sz w:val="24"/>
                <w:szCs w:val="24"/>
                <w:lang w:eastAsia="ru-RU"/>
              </w:rPr>
              <w:t xml:space="preserve"> -</w:t>
            </w:r>
          </w:p>
        </w:tc>
      </w:tr>
      <w:tr>
        <w:trPr>
          <w:trHeight w:val="273" w:hRule="atLeast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cs="Times New Roman" w:ascii="Times New Roman" w:hAnsi="Times New Roman"/>
                <w:spacing w:val="-3"/>
                <w:sz w:val="24"/>
                <w:szCs w:val="24"/>
                <w:lang w:val="ru-RU" w:eastAsia="ru-RU"/>
              </w:rPr>
              <w:t>учащийся логично строит монологическое высказывание в соответствии с коммуникативной задачей, сформулированной в задании. Лексические единицы и грамматические структуры используются уместно. Ошибки практически отсутствуют. Речь понятна: практически все звуки произносятся правильно, соблюдается правильная интонация.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pacing w:val="-3"/>
                <w:sz w:val="24"/>
                <w:szCs w:val="24"/>
                <w:lang w:val="ru-RU" w:eastAsia="ru-RU"/>
              </w:rPr>
              <w:t xml:space="preserve">учащийся логично строит монологическое высказывание в соответствии с коммуникативной задачей, сформулированной в задании. Лексические единицы и грамматические структуры соответствуют поставленной коммуникативной задаче. Учащийся допускает отдельные лексические или грамматические ошибки, которые не препятствуют пониманию его речи. </w:t>
            </w:r>
            <w:r>
              <w:rPr>
                <w:rFonts w:cs="Times New Roman" w:ascii="Times New Roman" w:hAnsi="Times New Roman"/>
                <w:spacing w:val="-3"/>
                <w:sz w:val="24"/>
                <w:szCs w:val="24"/>
                <w:lang w:eastAsia="ru-RU"/>
              </w:rPr>
              <w:t>Речь понятна, учащийся не допускает фонематических ошибок.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cs="Times New Roman" w:ascii="Times New Roman" w:hAnsi="Times New Roman"/>
                <w:spacing w:val="-3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cs="Times New Roman" w:ascii="Times New Roman" w:hAnsi="Times New Roman"/>
                <w:spacing w:val="-3"/>
                <w:sz w:val="24"/>
                <w:szCs w:val="24"/>
                <w:lang w:val="ru-RU" w:eastAsia="ru-RU"/>
              </w:rPr>
              <w:t>учащийся логично строит монологическое высказывание в соответствии с коммуникативной задачей, сформулированной в задании. Но высказывание не всегда логично, имеются повторы. Допускаются лексические и грамматические ошибки, которые затрудняют понимание. Речь в целом понятна, учащийся в основном соблюдает правильную интонацию.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3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pacing w:val="-3"/>
                <w:sz w:val="24"/>
                <w:szCs w:val="24"/>
                <w:lang w:val="ru-RU" w:eastAsia="ru-RU"/>
              </w:rPr>
              <w:t xml:space="preserve">коммуникативная задача не выполнена. Допускаются многочисленные лексические и грамматические ошибки, которые затрудняют понимание. </w:t>
            </w:r>
            <w:r>
              <w:rPr>
                <w:rFonts w:cs="Times New Roman" w:ascii="Times New Roman" w:hAnsi="Times New Roman"/>
                <w:spacing w:val="-3"/>
                <w:sz w:val="24"/>
                <w:szCs w:val="24"/>
                <w:lang w:eastAsia="ru-RU"/>
              </w:rPr>
              <w:t>Большое количество фонематических ошибок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</w:pPr>
      <w:r>
        <w:rPr>
          <w:rFonts w:cs="Times New Roman" w:ascii="Times New Roman" w:hAnsi="Times New Roman"/>
          <w:spacing w:val="-3"/>
          <w:sz w:val="24"/>
          <w:szCs w:val="24"/>
          <w:lang w:val="ru-RU"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</w:pPr>
      <w:r>
        <w:rPr>
          <w:rFonts w:cs="Times New Roman" w:ascii="Times New Roman" w:hAnsi="Times New Roman"/>
          <w:spacing w:val="-3"/>
          <w:sz w:val="24"/>
          <w:szCs w:val="24"/>
          <w:lang w:val="ru-RU" w:eastAsia="ru-RU"/>
        </w:rPr>
      </w:r>
      <w:bookmarkStart w:id="4" w:name="_GoBack"/>
      <w:bookmarkStart w:id="5" w:name="_GoBack"/>
      <w:bookmarkEnd w:id="5"/>
    </w:p>
    <w:p>
      <w:pPr>
        <w:pStyle w:val="Normal"/>
        <w:spacing w:lineRule="auto" w:line="240" w:before="0" w:after="0"/>
        <w:ind w:firstLine="708"/>
        <w:rPr>
          <w:rFonts w:ascii="Times New Roman" w:hAnsi="Times New Roman" w:cs="Times New Roman"/>
          <w:spacing w:val="-3"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pacing w:val="-3"/>
          <w:sz w:val="24"/>
          <w:szCs w:val="24"/>
          <w:u w:val="single"/>
          <w:lang w:eastAsia="ru-RU"/>
        </w:rPr>
        <w:t>Диалогическая форма.</w:t>
      </w:r>
    </w:p>
    <w:tbl>
      <w:tblPr>
        <w:tblW w:w="14365" w:type="dxa"/>
        <w:jc w:val="left"/>
        <w:tblInd w:w="134" w:type="dxa"/>
        <w:tblLayout w:type="fixed"/>
        <w:tblCellMar>
          <w:top w:w="0" w:type="dxa"/>
          <w:left w:w="40" w:type="dxa"/>
          <w:bottom w:w="0" w:type="dxa"/>
          <w:right w:w="40" w:type="dxa"/>
        </w:tblCellMar>
        <w:tblLook w:noVBand="1" w:val="04a0" w:noHBand="0" w:lastColumn="0" w:firstColumn="1" w:lastRow="0" w:firstRow="1"/>
      </w:tblPr>
      <w:tblGrid>
        <w:gridCol w:w="3403"/>
        <w:gridCol w:w="3686"/>
        <w:gridCol w:w="3825"/>
        <w:gridCol w:w="3450"/>
      </w:tblGrid>
      <w:tr>
        <w:trPr>
          <w:trHeight w:val="571" w:hRule="atLeast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spacing w:val="-3"/>
                <w:sz w:val="24"/>
                <w:szCs w:val="24"/>
                <w:lang w:eastAsia="ru-RU"/>
              </w:rPr>
              <w:t>«5»</w:t>
            </w:r>
            <w:r>
              <w:rPr>
                <w:rFonts w:cs="Times New Roman" w:ascii="Times New Roman" w:hAnsi="Times New Roman"/>
                <w:spacing w:val="-3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spacing w:val="-3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spacing w:val="-3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spacing w:val="-3"/>
                <w:sz w:val="24"/>
                <w:szCs w:val="24"/>
                <w:lang w:eastAsia="ru-RU"/>
              </w:rPr>
              <w:t>«2»</w:t>
            </w:r>
            <w:r>
              <w:rPr>
                <w:rFonts w:cs="Times New Roman" w:ascii="Times New Roman" w:hAnsi="Times New Roman"/>
                <w:spacing w:val="-3"/>
                <w:sz w:val="24"/>
                <w:szCs w:val="24"/>
                <w:lang w:eastAsia="ru-RU"/>
              </w:rPr>
              <w:t xml:space="preserve"> -</w:t>
            </w:r>
          </w:p>
        </w:tc>
      </w:tr>
      <w:tr>
        <w:trPr>
          <w:trHeight w:val="687" w:hRule="atLeast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cs="Times New Roman" w:ascii="Times New Roman" w:hAnsi="Times New Roman"/>
                <w:spacing w:val="-3"/>
                <w:sz w:val="24"/>
                <w:szCs w:val="24"/>
                <w:lang w:val="ru-RU" w:eastAsia="ru-RU"/>
              </w:rPr>
              <w:t>учащийся логично строит диалогическое общение в соответствии с коммуникативной задачей; демонстрирует умения речевого взаимодействия с партнёром: способен начать, поддержать и закончить разговор. Лексические единицы и грамматические структуры соответствуют поставленной коммуникативной задаче. Ошибки практически отсутствуют. Речь понятна: практически все звуки произносятся правильно, соблюдается правильная интонация.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cs="Times New Roman" w:ascii="Times New Roman" w:hAnsi="Times New Roman"/>
                <w:spacing w:val="-3"/>
                <w:sz w:val="24"/>
                <w:szCs w:val="24"/>
                <w:lang w:val="ru-RU" w:eastAsia="ru-RU"/>
              </w:rPr>
              <w:t>учащийся логично строит диалогическое общение в соответствии с коммуникативной задачей. Учащийся в целом демонстрирует умения речевого взаимодействия с партнёром: способен начать, поддержать и закончить разговор. Используемый словарный запас  и грамматические структуры соответствуют поставленной коммуникативной задаче. Могут допускаться некоторые лексико-грамматические ошибки, не препятствующие пониманию. Речь понятна: практически все звуки произносятся правильно, в основном соблюдается правильная интонация.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pacing w:val="-3"/>
                <w:sz w:val="24"/>
                <w:szCs w:val="24"/>
                <w:lang w:val="ru-RU" w:eastAsia="ru-RU"/>
              </w:rPr>
              <w:t xml:space="preserve">учащийся логично строит диалогическое общение в соответствии с коммуникативной задачей. Однако учащийся не стремится поддерживать беседу. Используемые лексические единицы и грамматические структуры соответствуют поставленной коммуникативной задаче. Фонематические, лексические и грамматические ошибки  не затрудняют общение. Но встречаются нарушения в использовании лексики. </w:t>
            </w:r>
            <w:r>
              <w:rPr>
                <w:rFonts w:cs="Times New Roman" w:ascii="Times New Roman" w:hAnsi="Times New Roman"/>
                <w:spacing w:val="-3"/>
                <w:sz w:val="24"/>
                <w:szCs w:val="24"/>
                <w:lang w:eastAsia="ru-RU"/>
              </w:rPr>
              <w:t>Допускаются отдельные грубые грамматические ошибки.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pacing w:val="-3"/>
                <w:sz w:val="24"/>
                <w:szCs w:val="24"/>
                <w:lang w:val="ru-RU" w:eastAsia="ru-RU"/>
              </w:rPr>
              <w:t xml:space="preserve">коммуникативная задача не выполнена. Учащийся не умеет строить диалогическое общение, не может поддержать беседу. Используется крайне ограниченный словарный запас, допускаются многочисленные лексические и грамматические ошибки, которые затрудняют понимание. </w:t>
            </w:r>
            <w:r>
              <w:rPr>
                <w:rFonts w:cs="Times New Roman" w:ascii="Times New Roman" w:hAnsi="Times New Roman"/>
                <w:spacing w:val="-3"/>
                <w:sz w:val="24"/>
                <w:szCs w:val="24"/>
                <w:lang w:eastAsia="ru-RU"/>
              </w:rPr>
              <w:t>Большое количество фонематических ошибок.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  <w:lang w:val="ru-RU" w:eastAsia="ru-RU"/>
        </w:rPr>
      </w:pPr>
      <w:r>
        <w:rPr>
          <w:rFonts w:cs="Times New Roman" w:ascii="Times New Roman" w:hAnsi="Times New Roman"/>
          <w:b/>
          <w:sz w:val="24"/>
          <w:szCs w:val="24"/>
          <w:lang w:val="ru-RU" w:eastAsia="ru-RU"/>
        </w:rPr>
        <w:t>Диалог 8-9 класс должно быть 4-5 реплик с каждой стороны. Монолог: 10-12 фраз.</w:t>
        <w:br/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cs="Times New Roman" w:ascii="Times New Roman" w:hAnsi="Times New Roman"/>
          <w:b/>
          <w:bCs/>
          <w:color w:val="000000"/>
          <w:spacing w:val="1"/>
          <w:sz w:val="24"/>
          <w:szCs w:val="24"/>
          <w:lang w:val="ru-RU" w:eastAsia="ru-RU"/>
        </w:rPr>
        <w:t xml:space="preserve">   </w:t>
      </w:r>
      <w:r>
        <w:rPr>
          <w:rFonts w:cs="Times New Roman" w:ascii="Times New Roman" w:hAnsi="Times New Roman"/>
          <w:b/>
          <w:bCs/>
          <w:color w:val="000000"/>
          <w:spacing w:val="1"/>
          <w:sz w:val="24"/>
          <w:szCs w:val="24"/>
          <w:lang w:val="ru-RU" w:eastAsia="ru-RU"/>
        </w:rPr>
        <w:tab/>
        <w:t xml:space="preserve"> За </w:t>
      </w:r>
      <w:r>
        <w:rPr>
          <w:rFonts w:cs="Times New Roman" w:ascii="Times New Roman" w:hAnsi="Times New Roman"/>
          <w:b/>
          <w:bCs/>
          <w:iCs/>
          <w:color w:val="000000"/>
          <w:spacing w:val="1"/>
          <w:sz w:val="24"/>
          <w:szCs w:val="24"/>
          <w:lang w:val="ru-RU" w:eastAsia="ru-RU"/>
        </w:rPr>
        <w:t>письменные работы</w:t>
      </w:r>
      <w:r>
        <w:rPr>
          <w:rFonts w:cs="Times New Roman" w:ascii="Times New Roman" w:hAnsi="Times New Roman"/>
          <w:b/>
          <w:bCs/>
          <w:i/>
          <w:iCs/>
          <w:color w:val="000000"/>
          <w:spacing w:val="1"/>
          <w:sz w:val="24"/>
          <w:szCs w:val="24"/>
          <w:lang w:val="ru-RU" w:eastAsia="ru-RU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  <w:szCs w:val="24"/>
          <w:lang w:val="ru-RU" w:eastAsia="ru-RU"/>
        </w:rPr>
        <w:t xml:space="preserve">оценка </w:t>
      </w:r>
      <w:r>
        <w:rPr>
          <w:rFonts w:cs="Times New Roman" w:ascii="Times New Roman" w:hAnsi="Times New Roman"/>
          <w:color w:val="000000"/>
          <w:sz w:val="24"/>
          <w:szCs w:val="24"/>
          <w:lang w:val="ru-RU" w:eastAsia="ru-RU"/>
        </w:rPr>
        <w:t>вычисляется исходя из процента правильных ответов:</w:t>
      </w:r>
    </w:p>
    <w:tbl>
      <w:tblPr>
        <w:tblW w:w="14440" w:type="dxa"/>
        <w:jc w:val="left"/>
        <w:tblInd w:w="12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3402"/>
        <w:gridCol w:w="3686"/>
        <w:gridCol w:w="3827"/>
        <w:gridCol w:w="3524"/>
      </w:tblGrid>
      <w:tr>
        <w:trPr/>
        <w:tc>
          <w:tcPr>
            <w:tcW w:w="340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368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Оценка «3»</w:t>
            </w:r>
          </w:p>
        </w:tc>
        <w:tc>
          <w:tcPr>
            <w:tcW w:w="382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Оценка «4»</w:t>
            </w:r>
          </w:p>
        </w:tc>
        <w:tc>
          <w:tcPr>
            <w:tcW w:w="352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Оценка </w:t>
            </w:r>
            <w:r>
              <w:rPr>
                <w:rFonts w:cs="Times New Roman" w:ascii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«5»</w:t>
            </w:r>
          </w:p>
        </w:tc>
      </w:tr>
      <w:tr>
        <w:trPr/>
        <w:tc>
          <w:tcPr>
            <w:tcW w:w="3402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cs="Times New Roman" w:ascii="Times New Roman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Контрольные работы, тесты, самостоятельные работы, словарные диктанты</w:t>
            </w:r>
          </w:p>
        </w:tc>
        <w:tc>
          <w:tcPr>
            <w:tcW w:w="368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От 50% до 64%</w:t>
            </w:r>
          </w:p>
        </w:tc>
        <w:tc>
          <w:tcPr>
            <w:tcW w:w="38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От 65% до 84%</w:t>
            </w:r>
          </w:p>
        </w:tc>
        <w:tc>
          <w:tcPr>
            <w:tcW w:w="352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От 85% до 100%</w:t>
            </w:r>
          </w:p>
        </w:tc>
      </w:tr>
    </w:tbl>
    <w:p>
      <w:pPr>
        <w:pStyle w:val="Style181"/>
        <w:widowControl/>
        <w:spacing w:before="19" w:after="0"/>
        <w:ind w:left="4354" w:hanging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181"/>
        <w:widowControl/>
        <w:spacing w:before="19" w:after="0"/>
        <w:ind w:left="4354" w:hanging="0"/>
        <w:contextualSpacing/>
        <w:jc w:val="both"/>
        <w:rPr>
          <w:rStyle w:val="FontStyle51"/>
          <w:rFonts w:ascii="Times New Roman" w:hAnsi="Times New Roman" w:cs="Times New Roman"/>
        </w:rPr>
      </w:pPr>
      <w:r>
        <w:rPr/>
      </w:r>
    </w:p>
    <w:sectPr>
      <w:type w:val="nextPage"/>
      <w:pgSz w:orient="landscape" w:w="16383" w:h="11906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roman"/>
    <w:pitch w:val="variable"/>
  </w:font>
  <w:font w:name="Franklin Gothic Medium">
    <w:charset w:val="01"/>
    <w:family w:val="roman"/>
    <w:pitch w:val="variable"/>
  </w:font>
  <w:font w:name="Georgia">
    <w:charset w:val="01"/>
    <w:family w:val="roman"/>
    <w:pitch w:val="variable"/>
  </w:font>
  <w:font w:name="Tahoma">
    <w:charset w:val="01"/>
    <w:family w:val="roman"/>
    <w:pitch w:val="variable"/>
  </w:font>
  <w:font w:name="Open Sans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rFonts w:ascii="Arial" w:hAnsi="Arial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rFonts w:ascii="Arial" w:hAnsi="Arial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rFonts w:ascii="Arial" w:hAnsi="Arial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0" w:hanging="0"/>
      </w:pPr>
      <w:rPr>
        <w:rFonts w:ascii="Arial" w:hAnsi="Arial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65535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lvl w:ilvl="0">
      <w:start w:val="65535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index heading" w:uiPriority="0" w:qFormat="1"/>
    <w:lsdException w:name="caption" w:uiPriority="0" w:qFormat="1"/>
    <w:lsdException w:name="List" w:uiPriority="0"/>
    <w:lsdException w:name="List Bullet 2" w:uiPriority="0" w:qFormat="1"/>
    <w:lsdException w:name="Title" w:uiPriority="10" w:semiHidden="0" w:unhideWhenUsed="0" w:qFormat="1"/>
    <w:lsdException w:name="Default Paragraph Font" w:uiPriority="1"/>
    <w:lsdException w:name="Body Text Indent" w:uiPriority="0" w:qFormat="1"/>
    <w:lsdException w:name="Subtitle" w:uiPriority="11" w:semiHidden="0" w:unhideWhenUsed="0" w:qFormat="1"/>
    <w:lsdException w:name="Body Text First Indent 2" w:uiPriority="0" w:qFormat="1"/>
    <w:lsdException w:name="Strong" w:uiPriority="22" w:qFormat="1"/>
    <w:lsdException w:name="Emphasis" w:semiHidden="0" w:unhideWhenUsed="0" w:qFormat="1"/>
    <w:lsdException w:name="Normal (Web)" w:qFormat="1"/>
    <w:lsdException w:name="Balloon Text" w:qFormat="1"/>
    <w:lsdException w:name="Table Grid" w:semiHidden="0" w:unhideWhenUsed="0"/>
    <w:lsdException w:name="No Spacing" w:qFormat="1"/>
    <w:lsdException w:name="List Paragraph" w:qFormat="1"/>
  </w:latentStyles>
  <w:style w:type="paragraph" w:styleId="Normal" w:default="1">
    <w:name w:val="Normal"/>
    <w:qFormat/>
    <w:rsid w:val="004a3277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841cd9"/>
    <w:pPr>
      <w:keepNext w:val="true"/>
      <w:keepLines/>
      <w:spacing w:before="480" w:after="20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20"/>
    <w:uiPriority w:val="9"/>
    <w:unhideWhenUsed/>
    <w:qFormat/>
    <w:rsid w:val="00841cd9"/>
    <w:pPr>
      <w:keepNext w:val="true"/>
      <w:keepLines/>
      <w:spacing w:before="200" w:after="20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next w:val="Normal"/>
    <w:link w:val="30"/>
    <w:uiPriority w:val="9"/>
    <w:unhideWhenUsed/>
    <w:qFormat/>
    <w:rsid w:val="00841cd9"/>
    <w:pPr>
      <w:keepNext w:val="true"/>
      <w:keepLines/>
      <w:spacing w:before="200" w:after="20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paragraph" w:styleId="4">
    <w:name w:val="Heading 4"/>
    <w:basedOn w:val="Normal"/>
    <w:next w:val="Normal"/>
    <w:link w:val="40"/>
    <w:uiPriority w:val="9"/>
    <w:unhideWhenUsed/>
    <w:qFormat/>
    <w:rsid w:val="00841cd9"/>
    <w:pPr>
      <w:keepNext w:val="true"/>
      <w:keepLines/>
      <w:spacing w:before="200" w:after="200"/>
      <w:outlineLvl w:val="3"/>
    </w:pPr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 w:customStyle="1">
    <w:name w:val="Верхний колонтитул Знак"/>
    <w:basedOn w:val="DefaultParagraphFont"/>
    <w:uiPriority w:val="99"/>
    <w:qFormat/>
    <w:rsid w:val="00841cd9"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841cd9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841cd9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841cd9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841cd9"/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tyle11" w:customStyle="1">
    <w:name w:val="Подзаголовок Знак"/>
    <w:basedOn w:val="DefaultParagraphFont"/>
    <w:uiPriority w:val="11"/>
    <w:qFormat/>
    <w:rsid w:val="00841cd9"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tyle12" w:customStyle="1">
    <w:name w:val="Название Знак"/>
    <w:basedOn w:val="DefaultParagraphFont"/>
    <w:uiPriority w:val="10"/>
    <w:qFormat/>
    <w:rsid w:val="00841cd9"/>
    <w:rPr>
      <w:rFonts w:ascii="Cambria" w:hAnsi="Cambria"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Style13">
    <w:name w:val="Выделение"/>
    <w:basedOn w:val="DefaultParagraphFont"/>
    <w:uiPriority w:val="99"/>
    <w:qFormat/>
    <w:rsid w:val="00d1197d"/>
    <w:rPr>
      <w:i/>
      <w:iCs/>
    </w:rPr>
  </w:style>
  <w:style w:type="character" w:styleId="Style14" w:customStyle="1">
    <w:name w:val="Интернет-ссылка"/>
    <w:basedOn w:val="DefaultParagraphFont"/>
    <w:unhideWhenUsed/>
    <w:rsid w:val="009f7b66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f7b66"/>
    <w:rPr>
      <w:b/>
      <w:bCs/>
    </w:rPr>
  </w:style>
  <w:style w:type="character" w:styleId="Placeholdermask" w:customStyle="1">
    <w:name w:val="placeholder-mask"/>
    <w:basedOn w:val="DefaultParagraphFont"/>
    <w:qFormat/>
    <w:rsid w:val="009f7b66"/>
    <w:rPr/>
  </w:style>
  <w:style w:type="character" w:styleId="Placeholder" w:customStyle="1">
    <w:name w:val="placeholder"/>
    <w:basedOn w:val="DefaultParagraphFont"/>
    <w:qFormat/>
    <w:rsid w:val="009f7b66"/>
    <w:rPr/>
  </w:style>
  <w:style w:type="character" w:styleId="FontStyle31" w:customStyle="1">
    <w:name w:val="Font Style31"/>
    <w:basedOn w:val="DefaultParagraphFont"/>
    <w:uiPriority w:val="99"/>
    <w:qFormat/>
    <w:rsid w:val="00402eb2"/>
    <w:rPr>
      <w:rFonts w:ascii="Arial" w:hAnsi="Arial" w:cs="Arial"/>
      <w:sz w:val="20"/>
      <w:szCs w:val="20"/>
    </w:rPr>
  </w:style>
  <w:style w:type="character" w:styleId="FontStyle32" w:customStyle="1">
    <w:name w:val="Font Style32"/>
    <w:basedOn w:val="DefaultParagraphFont"/>
    <w:uiPriority w:val="99"/>
    <w:qFormat/>
    <w:rsid w:val="00402eb2"/>
    <w:rPr>
      <w:rFonts w:ascii="Arial" w:hAnsi="Arial" w:cs="Arial"/>
      <w:sz w:val="20"/>
      <w:szCs w:val="20"/>
    </w:rPr>
  </w:style>
  <w:style w:type="character" w:styleId="FontStyle36" w:customStyle="1">
    <w:name w:val="Font Style36"/>
    <w:basedOn w:val="DefaultParagraphFont"/>
    <w:uiPriority w:val="99"/>
    <w:qFormat/>
    <w:rsid w:val="00402eb2"/>
    <w:rPr>
      <w:rFonts w:ascii="Arial" w:hAnsi="Arial" w:cs="Arial"/>
      <w:sz w:val="20"/>
      <w:szCs w:val="20"/>
    </w:rPr>
  </w:style>
  <w:style w:type="character" w:styleId="FontStyle38" w:customStyle="1">
    <w:name w:val="Font Style38"/>
    <w:basedOn w:val="DefaultParagraphFont"/>
    <w:uiPriority w:val="99"/>
    <w:qFormat/>
    <w:rsid w:val="00402eb2"/>
    <w:rPr>
      <w:rFonts w:ascii="Franklin Gothic Medium" w:hAnsi="Franklin Gothic Medium" w:cs="Franklin Gothic Medium"/>
      <w:sz w:val="16"/>
      <w:szCs w:val="16"/>
    </w:rPr>
  </w:style>
  <w:style w:type="character" w:styleId="FontStyle40" w:customStyle="1">
    <w:name w:val="Font Style40"/>
    <w:basedOn w:val="DefaultParagraphFont"/>
    <w:uiPriority w:val="99"/>
    <w:qFormat/>
    <w:rsid w:val="00402eb2"/>
    <w:rPr>
      <w:rFonts w:ascii="Arial" w:hAnsi="Arial" w:cs="Arial"/>
      <w:sz w:val="20"/>
      <w:szCs w:val="20"/>
    </w:rPr>
  </w:style>
  <w:style w:type="character" w:styleId="FontStyle47" w:customStyle="1">
    <w:name w:val="Font Style47"/>
    <w:basedOn w:val="DefaultParagraphFont"/>
    <w:uiPriority w:val="99"/>
    <w:qFormat/>
    <w:rsid w:val="00402eb2"/>
    <w:rPr>
      <w:rFonts w:ascii="Arial" w:hAnsi="Arial" w:cs="Arial"/>
      <w:b/>
      <w:bCs/>
      <w:sz w:val="16"/>
      <w:szCs w:val="16"/>
    </w:rPr>
  </w:style>
  <w:style w:type="character" w:styleId="FontStyle44" w:customStyle="1">
    <w:name w:val="Font Style44"/>
    <w:basedOn w:val="DefaultParagraphFont"/>
    <w:uiPriority w:val="99"/>
    <w:qFormat/>
    <w:rsid w:val="00402eb2"/>
    <w:rPr>
      <w:rFonts w:ascii="Arial" w:hAnsi="Arial" w:cs="Arial"/>
      <w:b/>
      <w:bCs/>
      <w:sz w:val="20"/>
      <w:szCs w:val="20"/>
    </w:rPr>
  </w:style>
  <w:style w:type="character" w:styleId="FontStyle42" w:customStyle="1">
    <w:name w:val="Font Style42"/>
    <w:basedOn w:val="DefaultParagraphFont"/>
    <w:uiPriority w:val="99"/>
    <w:qFormat/>
    <w:rsid w:val="00402eb2"/>
    <w:rPr>
      <w:rFonts w:ascii="Arial" w:hAnsi="Arial" w:cs="Arial"/>
      <w:sz w:val="18"/>
      <w:szCs w:val="18"/>
    </w:rPr>
  </w:style>
  <w:style w:type="character" w:styleId="FontStyle41" w:customStyle="1">
    <w:name w:val="Font Style41"/>
    <w:basedOn w:val="DefaultParagraphFont"/>
    <w:uiPriority w:val="99"/>
    <w:qFormat/>
    <w:rsid w:val="00402eb2"/>
    <w:rPr>
      <w:rFonts w:ascii="Arial" w:hAnsi="Arial" w:cs="Arial"/>
      <w:b/>
      <w:bCs/>
      <w:w w:val="50"/>
      <w:sz w:val="22"/>
      <w:szCs w:val="22"/>
    </w:rPr>
  </w:style>
  <w:style w:type="character" w:styleId="FontStyle43" w:customStyle="1">
    <w:name w:val="Font Style43"/>
    <w:basedOn w:val="DefaultParagraphFont"/>
    <w:uiPriority w:val="99"/>
    <w:qFormat/>
    <w:rsid w:val="00402eb2"/>
    <w:rPr>
      <w:rFonts w:ascii="Arial" w:hAnsi="Arial" w:cs="Arial"/>
      <w:b/>
      <w:bCs/>
      <w:sz w:val="18"/>
      <w:szCs w:val="18"/>
    </w:rPr>
  </w:style>
  <w:style w:type="character" w:styleId="FontStyle45" w:customStyle="1">
    <w:name w:val="Font Style45"/>
    <w:basedOn w:val="DefaultParagraphFont"/>
    <w:uiPriority w:val="99"/>
    <w:qFormat/>
    <w:rsid w:val="00402eb2"/>
    <w:rPr>
      <w:rFonts w:ascii="Arial" w:hAnsi="Arial" w:cs="Arial"/>
      <w:sz w:val="18"/>
      <w:szCs w:val="18"/>
    </w:rPr>
  </w:style>
  <w:style w:type="character" w:styleId="FontStyle57" w:customStyle="1">
    <w:name w:val="Font Style57"/>
    <w:basedOn w:val="DefaultParagraphFont"/>
    <w:uiPriority w:val="99"/>
    <w:qFormat/>
    <w:rsid w:val="00402eb2"/>
    <w:rPr>
      <w:rFonts w:ascii="Arial" w:hAnsi="Arial" w:cs="Arial"/>
      <w:sz w:val="16"/>
      <w:szCs w:val="16"/>
    </w:rPr>
  </w:style>
  <w:style w:type="character" w:styleId="FontStyle55" w:customStyle="1">
    <w:name w:val="Font Style55"/>
    <w:basedOn w:val="DefaultParagraphFont"/>
    <w:uiPriority w:val="99"/>
    <w:qFormat/>
    <w:rsid w:val="00402eb2"/>
    <w:rPr>
      <w:rFonts w:ascii="Georgia" w:hAnsi="Georgia" w:cs="Georgia"/>
      <w:sz w:val="12"/>
      <w:szCs w:val="12"/>
    </w:rPr>
  </w:style>
  <w:style w:type="character" w:styleId="FontStyle56" w:customStyle="1">
    <w:name w:val="Font Style56"/>
    <w:basedOn w:val="DefaultParagraphFont"/>
    <w:uiPriority w:val="99"/>
    <w:qFormat/>
    <w:rsid w:val="00402eb2"/>
    <w:rPr>
      <w:rFonts w:ascii="Arial" w:hAnsi="Arial" w:cs="Arial"/>
      <w:sz w:val="14"/>
      <w:szCs w:val="14"/>
    </w:rPr>
  </w:style>
  <w:style w:type="character" w:styleId="FontStyle50" w:customStyle="1">
    <w:name w:val="Font Style50"/>
    <w:basedOn w:val="DefaultParagraphFont"/>
    <w:uiPriority w:val="99"/>
    <w:qFormat/>
    <w:rsid w:val="00402eb2"/>
    <w:rPr>
      <w:rFonts w:ascii="Arial" w:hAnsi="Arial" w:cs="Arial"/>
      <w:sz w:val="22"/>
      <w:szCs w:val="22"/>
    </w:rPr>
  </w:style>
  <w:style w:type="character" w:styleId="FontStyle51" w:customStyle="1">
    <w:name w:val="Font Style51"/>
    <w:basedOn w:val="DefaultParagraphFont"/>
    <w:uiPriority w:val="99"/>
    <w:qFormat/>
    <w:rsid w:val="00402eb2"/>
    <w:rPr>
      <w:rFonts w:ascii="Arial" w:hAnsi="Arial" w:cs="Arial"/>
      <w:sz w:val="26"/>
      <w:szCs w:val="26"/>
    </w:rPr>
  </w:style>
  <w:style w:type="character" w:styleId="FontStyle52" w:customStyle="1">
    <w:name w:val="Font Style52"/>
    <w:basedOn w:val="DefaultParagraphFont"/>
    <w:uiPriority w:val="99"/>
    <w:qFormat/>
    <w:rsid w:val="00402eb2"/>
    <w:rPr>
      <w:rFonts w:ascii="Arial" w:hAnsi="Arial" w:cs="Arial"/>
      <w:sz w:val="20"/>
      <w:szCs w:val="20"/>
    </w:rPr>
  </w:style>
  <w:style w:type="character" w:styleId="FontStyle53" w:customStyle="1">
    <w:name w:val="Font Style53"/>
    <w:basedOn w:val="DefaultParagraphFont"/>
    <w:uiPriority w:val="99"/>
    <w:qFormat/>
    <w:rsid w:val="00402eb2"/>
    <w:rPr>
      <w:rFonts w:ascii="Arial" w:hAnsi="Arial" w:cs="Arial"/>
      <w:i/>
      <w:iCs/>
      <w:sz w:val="20"/>
      <w:szCs w:val="20"/>
    </w:rPr>
  </w:style>
  <w:style w:type="character" w:styleId="Style15" w:customStyle="1">
    <w:name w:val="Основной текст с отступом Знак"/>
    <w:basedOn w:val="DefaultParagraphFont"/>
    <w:qFormat/>
    <w:rsid w:val="00402eb2"/>
    <w:rPr>
      <w:rFonts w:ascii="Arial" w:hAnsi="Arial" w:cs="Arial"/>
      <w:sz w:val="20"/>
      <w:szCs w:val="20"/>
    </w:rPr>
  </w:style>
  <w:style w:type="character" w:styleId="22" w:customStyle="1">
    <w:name w:val="Красная строка 2 Знак"/>
    <w:basedOn w:val="Style15"/>
    <w:qFormat/>
    <w:rsid w:val="00402eb2"/>
    <w:rPr>
      <w:rFonts w:ascii="Arial" w:hAnsi="Arial" w:cs="Arial"/>
      <w:sz w:val="20"/>
      <w:szCs w:val="20"/>
    </w:rPr>
  </w:style>
  <w:style w:type="character" w:styleId="Style16" w:customStyle="1">
    <w:name w:val="Основной текст Знак"/>
    <w:basedOn w:val="DefaultParagraphFont"/>
    <w:uiPriority w:val="99"/>
    <w:semiHidden/>
    <w:qFormat/>
    <w:rsid w:val="00402eb2"/>
    <w:rPr>
      <w:rFonts w:ascii="Calibri" w:hAnsi="Calibri" w:cs="Calibri"/>
      <w:lang w:eastAsia="en-US"/>
    </w:rPr>
  </w:style>
  <w:style w:type="character" w:styleId="Style17" w:customStyle="1">
    <w:name w:val="Красная строка Знак"/>
    <w:basedOn w:val="Style16"/>
    <w:qFormat/>
    <w:rsid w:val="00402eb2"/>
    <w:rPr>
      <w:rFonts w:ascii="Arial" w:hAnsi="Arial" w:cs="Arial"/>
      <w:sz w:val="20"/>
      <w:szCs w:val="20"/>
      <w:lang w:eastAsia="en-US"/>
    </w:rPr>
  </w:style>
  <w:style w:type="character" w:styleId="Style18" w:customStyle="1">
    <w:name w:val="Без интервала Знак"/>
    <w:uiPriority w:val="99"/>
    <w:qFormat/>
    <w:locked/>
    <w:rsid w:val="00402eb2"/>
    <w:rPr>
      <w:rFonts w:ascii="Calibri" w:hAnsi="Calibri" w:eastAsia="Calibri"/>
      <w:lang w:eastAsia="en-US"/>
    </w:rPr>
  </w:style>
  <w:style w:type="character" w:styleId="C22" w:customStyle="1">
    <w:name w:val="c22"/>
    <w:basedOn w:val="DefaultParagraphFont"/>
    <w:qFormat/>
    <w:rsid w:val="00402eb2"/>
    <w:rPr/>
  </w:style>
  <w:style w:type="character" w:styleId="Style19" w:customStyle="1">
    <w:name w:val="Нижний колонтитул Знак"/>
    <w:basedOn w:val="DefaultParagraphFont"/>
    <w:uiPriority w:val="99"/>
    <w:qFormat/>
    <w:rsid w:val="00402eb2"/>
    <w:rPr>
      <w:rFonts w:ascii="Calibri" w:hAnsi="Calibri" w:cs="Calibri"/>
      <w:lang w:eastAsia="en-US"/>
    </w:rPr>
  </w:style>
  <w:style w:type="character" w:styleId="Style20" w:customStyle="1">
    <w:name w:val="Текст выноски Знак"/>
    <w:basedOn w:val="DefaultParagraphFont"/>
    <w:uiPriority w:val="99"/>
    <w:semiHidden/>
    <w:qFormat/>
    <w:rsid w:val="00402eb2"/>
    <w:rPr>
      <w:rFonts w:ascii="Tahoma" w:hAnsi="Tahoma" w:cs="Tahoma"/>
      <w:sz w:val="16"/>
      <w:szCs w:val="16"/>
      <w:lang w:eastAsia="en-US"/>
    </w:rPr>
  </w:style>
  <w:style w:type="character" w:styleId="12" w:customStyle="1">
    <w:name w:val="Основной текст с отступом Знак1"/>
    <w:basedOn w:val="DefaultParagraphFont"/>
    <w:link w:val="afb"/>
    <w:qFormat/>
    <w:rsid w:val="00402eb2"/>
    <w:rPr>
      <w:rFonts w:ascii="Arial" w:hAnsi="Arial" w:eastAsia="Times New Roman" w:cs="Arial"/>
      <w:sz w:val="20"/>
      <w:szCs w:val="20"/>
      <w:lang w:val="ru-RU" w:eastAsia="ru-RU"/>
    </w:rPr>
  </w:style>
  <w:style w:type="character" w:styleId="211" w:customStyle="1">
    <w:name w:val="Красная строка 2 Знак1"/>
    <w:basedOn w:val="12"/>
    <w:link w:val="22"/>
    <w:qFormat/>
    <w:rsid w:val="00402eb2"/>
    <w:rPr>
      <w:rFonts w:ascii="Arial" w:hAnsi="Arial" w:eastAsia="Times New Roman" w:cs="Arial"/>
      <w:sz w:val="20"/>
      <w:szCs w:val="20"/>
      <w:lang w:val="ru-RU" w:eastAsia="ru-RU"/>
    </w:rPr>
  </w:style>
  <w:style w:type="character" w:styleId="13" w:customStyle="1">
    <w:name w:val="Нижний колонтитул Знак1"/>
    <w:basedOn w:val="DefaultParagraphFont"/>
    <w:link w:val="afd"/>
    <w:uiPriority w:val="99"/>
    <w:qFormat/>
    <w:rsid w:val="00402eb2"/>
    <w:rPr>
      <w:rFonts w:ascii="Calibri" w:hAnsi="Calibri" w:eastAsia="Times New Roman" w:cs="Calibri"/>
      <w:lang w:val="ru-RU"/>
    </w:rPr>
  </w:style>
  <w:style w:type="character" w:styleId="14" w:customStyle="1">
    <w:name w:val="Текст выноски Знак1"/>
    <w:basedOn w:val="DefaultParagraphFont"/>
    <w:link w:val="afe"/>
    <w:uiPriority w:val="99"/>
    <w:semiHidden/>
    <w:qFormat/>
    <w:rsid w:val="00402eb2"/>
    <w:rPr>
      <w:rFonts w:ascii="Tahoma" w:hAnsi="Tahoma" w:eastAsia="Times New Roman" w:cs="Tahoma"/>
      <w:sz w:val="16"/>
      <w:szCs w:val="16"/>
      <w:lang w:val="ru-RU"/>
    </w:rPr>
  </w:style>
  <w:style w:type="paragraph" w:styleId="Style21" w:customStyle="1">
    <w:name w:val="Заголовок"/>
    <w:basedOn w:val="Normal"/>
    <w:next w:val="Style22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22">
    <w:name w:val="Body Text"/>
    <w:basedOn w:val="Normal"/>
    <w:uiPriority w:val="99"/>
    <w:pPr>
      <w:spacing w:before="0" w:after="140"/>
    </w:pPr>
    <w:rPr/>
  </w:style>
  <w:style w:type="paragraph" w:styleId="Style23">
    <w:name w:val="List"/>
    <w:basedOn w:val="Style22"/>
    <w:pPr/>
    <w:rPr>
      <w:rFonts w:cs="Lohit Devanagari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Caption">
    <w:name w:val="caption"/>
    <w:basedOn w:val="Normal"/>
    <w:next w:val="Normal"/>
    <w:unhideWhenUsed/>
    <w:qFormat/>
    <w:rsid w:val="007109c0"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Indexheading">
    <w:name w:val="index heading"/>
    <w:basedOn w:val="Normal"/>
    <w:qFormat/>
    <w:pPr>
      <w:suppressLineNumbers/>
    </w:pPr>
    <w:rPr>
      <w:rFonts w:cs="Lohit Devanagari"/>
    </w:rPr>
  </w:style>
  <w:style w:type="paragraph" w:styleId="Style26" w:customStyle="1">
    <w:name w:val="Колонтитул"/>
    <w:basedOn w:val="Normal"/>
    <w:qFormat/>
    <w:pPr/>
    <w:rPr/>
  </w:style>
  <w:style w:type="paragraph" w:styleId="Style27">
    <w:name w:val="Header"/>
    <w:basedOn w:val="Normal"/>
    <w:uiPriority w:val="99"/>
    <w:unhideWhenUsed/>
    <w:rsid w:val="00841cd9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unhideWhenUsed/>
    <w:qFormat/>
    <w:rsid w:val="00841cd9"/>
    <w:pPr>
      <w:ind w:left="720" w:hanging="0"/>
    </w:pPr>
    <w:rPr/>
  </w:style>
  <w:style w:type="paragraph" w:styleId="Style28">
    <w:name w:val="Subtitle"/>
    <w:basedOn w:val="Normal"/>
    <w:next w:val="Normal"/>
    <w:uiPriority w:val="11"/>
    <w:qFormat/>
    <w:rsid w:val="00841cd9"/>
    <w:pPr>
      <w:ind w:left="86" w:hanging="0"/>
    </w:pPr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yle29">
    <w:name w:val="Title"/>
    <w:basedOn w:val="Normal"/>
    <w:next w:val="Normal"/>
    <w:uiPriority w:val="10"/>
    <w:qFormat/>
    <w:rsid w:val="00841cd9"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NormalWeb">
    <w:name w:val="Normal (Web)"/>
    <w:basedOn w:val="Normal"/>
    <w:uiPriority w:val="99"/>
    <w:unhideWhenUsed/>
    <w:qFormat/>
    <w:rsid w:val="009f7b66"/>
    <w:pPr>
      <w:suppressAutoHyphens w:val="false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99"/>
    <w:qFormat/>
    <w:rsid w:val="00402eb2"/>
    <w:pPr>
      <w:ind w:left="708" w:hanging="0"/>
    </w:pPr>
    <w:rPr>
      <w:rFonts w:ascii="Calibri" w:hAnsi="Calibri" w:eastAsia="Times New Roman" w:cs="Calibri"/>
      <w:lang w:val="ru-RU"/>
    </w:rPr>
  </w:style>
  <w:style w:type="paragraph" w:styleId="Style210" w:customStyle="1">
    <w:name w:val="Style2"/>
    <w:basedOn w:val="Normal"/>
    <w:uiPriority w:val="99"/>
    <w:qFormat/>
    <w:rsid w:val="00402eb2"/>
    <w:pPr>
      <w:widowControl w:val="false"/>
      <w:spacing w:lineRule="exact" w:line="341" w:before="0" w:after="0"/>
      <w:ind w:firstLine="1742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41" w:customStyle="1">
    <w:name w:val="Style4"/>
    <w:basedOn w:val="Normal"/>
    <w:uiPriority w:val="99"/>
    <w:qFormat/>
    <w:rsid w:val="00402eb2"/>
    <w:pPr>
      <w:widowControl w:val="false"/>
      <w:spacing w:lineRule="exact" w:line="245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31" w:customStyle="1">
    <w:name w:val="Style3"/>
    <w:basedOn w:val="Normal"/>
    <w:uiPriority w:val="99"/>
    <w:qFormat/>
    <w:rsid w:val="00402eb2"/>
    <w:pPr>
      <w:widowControl w:val="false"/>
      <w:spacing w:lineRule="auto" w:line="240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81" w:customStyle="1">
    <w:name w:val="Style8"/>
    <w:basedOn w:val="Normal"/>
    <w:uiPriority w:val="99"/>
    <w:qFormat/>
    <w:rsid w:val="00402eb2"/>
    <w:pPr>
      <w:widowControl w:val="false"/>
      <w:spacing w:lineRule="exact" w:line="240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61" w:customStyle="1">
    <w:name w:val="Style6"/>
    <w:basedOn w:val="Normal"/>
    <w:uiPriority w:val="99"/>
    <w:qFormat/>
    <w:rsid w:val="00402eb2"/>
    <w:pPr>
      <w:widowControl w:val="false"/>
      <w:spacing w:lineRule="exact" w:line="243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131" w:customStyle="1">
    <w:name w:val="Style13"/>
    <w:basedOn w:val="Normal"/>
    <w:uiPriority w:val="99"/>
    <w:qFormat/>
    <w:rsid w:val="00402eb2"/>
    <w:pPr>
      <w:widowControl w:val="false"/>
      <w:spacing w:lineRule="exact" w:line="242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161" w:customStyle="1">
    <w:name w:val="Style16"/>
    <w:basedOn w:val="Normal"/>
    <w:uiPriority w:val="99"/>
    <w:qFormat/>
    <w:rsid w:val="00402eb2"/>
    <w:pPr>
      <w:widowControl w:val="false"/>
      <w:spacing w:lineRule="exact" w:line="250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110" w:customStyle="1">
    <w:name w:val="Style1"/>
    <w:basedOn w:val="Normal"/>
    <w:uiPriority w:val="99"/>
    <w:qFormat/>
    <w:rsid w:val="00402eb2"/>
    <w:pPr>
      <w:widowControl w:val="false"/>
      <w:spacing w:lineRule="auto" w:line="240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151" w:customStyle="1">
    <w:name w:val="Style15"/>
    <w:basedOn w:val="Normal"/>
    <w:uiPriority w:val="99"/>
    <w:qFormat/>
    <w:rsid w:val="00402eb2"/>
    <w:pPr>
      <w:widowControl w:val="false"/>
      <w:spacing w:lineRule="auto" w:line="240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101" w:customStyle="1">
    <w:name w:val="Style10"/>
    <w:basedOn w:val="Normal"/>
    <w:uiPriority w:val="99"/>
    <w:qFormat/>
    <w:rsid w:val="00402eb2"/>
    <w:pPr>
      <w:widowControl w:val="false"/>
      <w:spacing w:lineRule="exact" w:line="244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51" w:customStyle="1">
    <w:name w:val="Style5"/>
    <w:basedOn w:val="Normal"/>
    <w:uiPriority w:val="99"/>
    <w:qFormat/>
    <w:rsid w:val="00402eb2"/>
    <w:pPr>
      <w:widowControl w:val="false"/>
      <w:spacing w:lineRule="auto" w:line="240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111" w:customStyle="1">
    <w:name w:val="Style11"/>
    <w:basedOn w:val="Normal"/>
    <w:uiPriority w:val="99"/>
    <w:qFormat/>
    <w:rsid w:val="00402eb2"/>
    <w:pPr>
      <w:widowControl w:val="false"/>
      <w:spacing w:lineRule="auto" w:line="240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91" w:customStyle="1">
    <w:name w:val="Style9"/>
    <w:basedOn w:val="Normal"/>
    <w:uiPriority w:val="99"/>
    <w:qFormat/>
    <w:rsid w:val="00402eb2"/>
    <w:pPr>
      <w:widowControl w:val="false"/>
      <w:spacing w:lineRule="auto" w:line="240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71" w:customStyle="1">
    <w:name w:val="Style7"/>
    <w:basedOn w:val="Normal"/>
    <w:uiPriority w:val="99"/>
    <w:qFormat/>
    <w:rsid w:val="00402eb2"/>
    <w:pPr>
      <w:widowControl w:val="false"/>
      <w:spacing w:lineRule="auto" w:line="240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181" w:customStyle="1">
    <w:name w:val="Style18"/>
    <w:basedOn w:val="Normal"/>
    <w:uiPriority w:val="99"/>
    <w:qFormat/>
    <w:rsid w:val="00402eb2"/>
    <w:pPr>
      <w:widowControl w:val="false"/>
      <w:spacing w:lineRule="auto" w:line="240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241" w:customStyle="1">
    <w:name w:val="Style24"/>
    <w:basedOn w:val="Normal"/>
    <w:uiPriority w:val="99"/>
    <w:qFormat/>
    <w:rsid w:val="00402eb2"/>
    <w:pPr>
      <w:widowControl w:val="false"/>
      <w:spacing w:lineRule="auto" w:line="240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36" w:customStyle="1">
    <w:name w:val="Style36"/>
    <w:basedOn w:val="Normal"/>
    <w:uiPriority w:val="99"/>
    <w:qFormat/>
    <w:rsid w:val="00402eb2"/>
    <w:pPr>
      <w:widowControl w:val="false"/>
      <w:spacing w:lineRule="exact" w:line="247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201" w:customStyle="1">
    <w:name w:val="Style20"/>
    <w:basedOn w:val="Normal"/>
    <w:uiPriority w:val="99"/>
    <w:qFormat/>
    <w:rsid w:val="00402eb2"/>
    <w:pPr>
      <w:widowControl w:val="false"/>
      <w:spacing w:lineRule="auto" w:line="240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37" w:customStyle="1">
    <w:name w:val="Style37"/>
    <w:basedOn w:val="Normal"/>
    <w:uiPriority w:val="99"/>
    <w:qFormat/>
    <w:rsid w:val="00402eb2"/>
    <w:pPr>
      <w:widowControl w:val="false"/>
      <w:spacing w:lineRule="auto" w:line="240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171" w:customStyle="1">
    <w:name w:val="Style17"/>
    <w:basedOn w:val="Normal"/>
    <w:uiPriority w:val="99"/>
    <w:qFormat/>
    <w:rsid w:val="00402eb2"/>
    <w:pPr>
      <w:widowControl w:val="false"/>
      <w:spacing w:lineRule="auto" w:line="240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30" w:customStyle="1">
    <w:name w:val="Style30"/>
    <w:basedOn w:val="Normal"/>
    <w:uiPriority w:val="99"/>
    <w:qFormat/>
    <w:rsid w:val="00402eb2"/>
    <w:pPr>
      <w:widowControl w:val="false"/>
      <w:spacing w:lineRule="auto" w:line="240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141" w:customStyle="1">
    <w:name w:val="Style14"/>
    <w:basedOn w:val="Normal"/>
    <w:uiPriority w:val="99"/>
    <w:qFormat/>
    <w:rsid w:val="00402eb2"/>
    <w:pPr>
      <w:widowControl w:val="false"/>
      <w:spacing w:lineRule="auto" w:line="240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231" w:customStyle="1">
    <w:name w:val="Style23"/>
    <w:basedOn w:val="Normal"/>
    <w:uiPriority w:val="99"/>
    <w:qFormat/>
    <w:rsid w:val="00402eb2"/>
    <w:pPr>
      <w:widowControl w:val="false"/>
      <w:spacing w:lineRule="exact" w:line="237" w:before="0" w:after="0"/>
      <w:ind w:firstLine="614"/>
      <w:jc w:val="both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261" w:customStyle="1">
    <w:name w:val="Style26"/>
    <w:basedOn w:val="Normal"/>
    <w:uiPriority w:val="99"/>
    <w:qFormat/>
    <w:rsid w:val="00402eb2"/>
    <w:pPr>
      <w:widowControl w:val="false"/>
      <w:spacing w:lineRule="exact" w:line="235" w:before="0" w:after="0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271" w:customStyle="1">
    <w:name w:val="Style27"/>
    <w:basedOn w:val="Normal"/>
    <w:uiPriority w:val="99"/>
    <w:qFormat/>
    <w:rsid w:val="00402eb2"/>
    <w:pPr>
      <w:widowControl w:val="false"/>
      <w:spacing w:lineRule="exact" w:line="242" w:before="0" w:after="0"/>
      <w:ind w:firstLine="2006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291" w:customStyle="1">
    <w:name w:val="Style29"/>
    <w:basedOn w:val="Normal"/>
    <w:uiPriority w:val="99"/>
    <w:qFormat/>
    <w:rsid w:val="00402eb2"/>
    <w:pPr>
      <w:widowControl w:val="false"/>
      <w:spacing w:lineRule="exact" w:line="235" w:before="0" w:after="0"/>
      <w:ind w:firstLine="610"/>
      <w:jc w:val="both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34" w:customStyle="1">
    <w:name w:val="Style34"/>
    <w:basedOn w:val="Normal"/>
    <w:uiPriority w:val="99"/>
    <w:qFormat/>
    <w:rsid w:val="00402eb2"/>
    <w:pPr>
      <w:widowControl w:val="false"/>
      <w:spacing w:lineRule="auto" w:line="240" w:before="0" w:after="0"/>
      <w:jc w:val="center"/>
    </w:pPr>
    <w:rPr>
      <w:rFonts w:ascii="Arial" w:hAnsi="Arial" w:eastAsia="Times New Roman" w:cs="Arial"/>
      <w:sz w:val="24"/>
      <w:szCs w:val="24"/>
      <w:lang w:val="ru-RU" w:eastAsia="ru-RU"/>
    </w:rPr>
  </w:style>
  <w:style w:type="paragraph" w:styleId="Style32">
    <w:name w:val="Body Text Indent"/>
    <w:basedOn w:val="Style22"/>
    <w:link w:val="11"/>
    <w:qFormat/>
    <w:rsid w:val="00402eb2"/>
    <w:pPr>
      <w:widowControl w:val="false"/>
      <w:spacing w:lineRule="auto" w:line="240" w:before="0" w:after="120"/>
      <w:ind w:firstLine="210"/>
    </w:pPr>
    <w:rPr>
      <w:rFonts w:ascii="Arial" w:hAnsi="Arial" w:eastAsia="Times New Roman" w:cs="Arial"/>
      <w:sz w:val="20"/>
      <w:szCs w:val="20"/>
      <w:lang w:val="ru-RU" w:eastAsia="ru-RU"/>
    </w:rPr>
  </w:style>
  <w:style w:type="paragraph" w:styleId="BodyTextFirstIndent2">
    <w:name w:val="Body Text First Indent 2"/>
    <w:basedOn w:val="Style32"/>
    <w:link w:val="210"/>
    <w:qFormat/>
    <w:rsid w:val="00402eb2"/>
    <w:pPr>
      <w:ind w:left="283" w:firstLine="210"/>
    </w:pPr>
    <w:rPr/>
  </w:style>
  <w:style w:type="paragraph" w:styleId="ListBullet2">
    <w:name w:val="List Bullet 2"/>
    <w:basedOn w:val="Normal"/>
    <w:qFormat/>
    <w:rsid w:val="00402eb2"/>
    <w:pPr>
      <w:widowControl w:val="false"/>
      <w:tabs>
        <w:tab w:val="clear" w:pos="720"/>
        <w:tab w:val="left" w:pos="643" w:leader="none"/>
      </w:tabs>
      <w:spacing w:lineRule="auto" w:line="240" w:before="0" w:after="0"/>
      <w:ind w:left="643" w:hanging="360"/>
    </w:pPr>
    <w:rPr>
      <w:rFonts w:ascii="Arial" w:hAnsi="Arial" w:eastAsia="Times New Roman" w:cs="Arial"/>
      <w:sz w:val="20"/>
      <w:szCs w:val="20"/>
      <w:lang w:val="ru-RU" w:eastAsia="ru-RU"/>
    </w:rPr>
  </w:style>
  <w:style w:type="paragraph" w:styleId="NoSpacing">
    <w:name w:val="No Spacing"/>
    <w:uiPriority w:val="99"/>
    <w:qFormat/>
    <w:rsid w:val="00402eb2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33">
    <w:name w:val="Footer"/>
    <w:basedOn w:val="Normal"/>
    <w:link w:val="12"/>
    <w:uiPriority w:val="99"/>
    <w:unhideWhenUsed/>
    <w:rsid w:val="00402eb2"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>
      <w:rFonts w:ascii="Calibri" w:hAnsi="Calibri" w:eastAsia="Times New Roman" w:cs="Calibri"/>
      <w:lang w:val="ru-RU"/>
    </w:rPr>
  </w:style>
  <w:style w:type="paragraph" w:styleId="BalloonText">
    <w:name w:val="Balloon Text"/>
    <w:basedOn w:val="Normal"/>
    <w:link w:val="13"/>
    <w:uiPriority w:val="99"/>
    <w:semiHidden/>
    <w:unhideWhenUsed/>
    <w:qFormat/>
    <w:rsid w:val="00402eb2"/>
    <w:pPr>
      <w:spacing w:lineRule="auto" w:line="240" w:before="0" w:after="0"/>
    </w:pPr>
    <w:rPr>
      <w:rFonts w:ascii="Tahoma" w:hAnsi="Tahoma" w:eastAsia="Times New Roman" w:cs="Tahoma"/>
      <w:sz w:val="16"/>
      <w:szCs w:val="16"/>
      <w:lang w:val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uiPriority w:val="9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rosuchebnik.ru/kompleks/enjoy-english/audio/" TargetMode="External"/><Relationship Id="rId4" Type="http://schemas.openxmlformats.org/officeDocument/2006/relationships/hyperlink" Target="http://www.prometheanplanet.ru/" TargetMode="External"/><Relationship Id="rId5" Type="http://schemas.openxmlformats.org/officeDocument/2006/relationships/hyperlink" Target="https://rosuchebnik.ru/kompleks/enjoy-english/audio/" TargetMode="External"/><Relationship Id="rId6" Type="http://schemas.openxmlformats.org/officeDocument/2006/relationships/hyperlink" Target="http://tea4er.ru/home" TargetMode="External"/><Relationship Id="rId7" Type="http://schemas.openxmlformats.org/officeDocument/2006/relationships/hyperlink" Target="http://www.britishcouncil.org/kids" TargetMode="External"/><Relationship Id="rId8" Type="http://schemas.openxmlformats.org/officeDocument/2006/relationships/hyperlink" Target="https://rosuchebnik.ru/kompleks/enjoy-english/audio/" TargetMode="External"/><Relationship Id="rId9" Type="http://schemas.openxmlformats.org/officeDocument/2006/relationships/hyperlink" Target="http://www.edcommunity.ru/" TargetMode="External"/><Relationship Id="rId10" Type="http://schemas.openxmlformats.org/officeDocument/2006/relationships/hyperlink" Target="http://www.prometheanplanet.ru/" TargetMode="External"/><Relationship Id="rId11" Type="http://schemas.openxmlformats.org/officeDocument/2006/relationships/hyperlink" Target="https://rosuchebnik.ru/kompleks/enjoy-english/audio/" TargetMode="External"/><Relationship Id="rId12" Type="http://schemas.openxmlformats.org/officeDocument/2006/relationships/hyperlink" Target="http://www.openclass.ru/" TargetMode="Externa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Application>LibreOffice/7.2.4.1$Linux_X86_64 LibreOffice_project/20$Build-1</Application>
  <AppVersion>15.0000</AppVersion>
  <Pages>39</Pages>
  <Words>10916</Words>
  <Characters>58454</Characters>
  <CharactersWithSpaces>65271</CharactersWithSpaces>
  <Paragraphs>1373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2023-09-26T12:42:00Z</dcterms:created>
  <dc:creator/>
  <dc:description/>
  <dc:language>ru-RU</dc:language>
  <cp:lastModifiedBy/>
  <dcterms:modified xsi:type="dcterms:W3CDTF">2023-10-08T12:02:52Z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