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spacing w:lineRule="exact" w:line="408" w:before="0" w:after="0"/>
        <w:ind w:left="120" w:hanging="0"/>
        <w:jc w:val="center"/>
        <w:rPr>
          <w:lang w:val="ru-RU"/>
        </w:rPr>
      </w:pPr>
      <w:r>
        <w:drawing>
          <wp:anchor behindDoc="0" distT="0" distB="0" distL="0" distR="0" simplePos="0" locked="0" layoutInCell="0" allowOverlap="1" relativeHeight="2">
            <wp:simplePos x="0" y="0"/>
            <wp:positionH relativeFrom="column">
              <wp:posOffset>-571500</wp:posOffset>
            </wp:positionH>
            <wp:positionV relativeFrom="paragraph">
              <wp:posOffset>-504825</wp:posOffset>
            </wp:positionV>
            <wp:extent cx="6832600" cy="9392920"/>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832600" cy="9392920"/>
                    </a:xfrm>
                    <a:prstGeom prst="rect">
                      <a:avLst/>
                    </a:prstGeom>
                  </pic:spPr>
                </pic:pic>
              </a:graphicData>
            </a:graphic>
          </wp:anchor>
        </w:drawing>
      </w:r>
      <w:r>
        <w:rPr>
          <w:rFonts w:ascii="Times New Roman" w:hAnsi="Times New Roman"/>
          <w:b/>
          <w:color w:val="000000"/>
          <w:sz w:val="28"/>
          <w:lang w:val="ru-RU"/>
        </w:rPr>
        <w:t>МИНИСТЕРСТВО ПРОСВЕЩЕНИЯ РОССИЙСКОЙ ФЕДЕРАЦИИ</w:t>
      </w:r>
    </w:p>
    <w:p>
      <w:pPr>
        <w:pStyle w:val="Standard"/>
        <w:spacing w:lineRule="exact" w:line="408" w:before="0" w:after="0"/>
        <w:ind w:left="120" w:hanging="0"/>
        <w:jc w:val="center"/>
        <w:rPr>
          <w:lang w:val="ru-RU"/>
        </w:rPr>
      </w:pPr>
      <w:bookmarkStart w:id="0" w:name="84b34cd1-8907-4be2-9654-5e4d7c979c34"/>
      <w:r>
        <w:rPr>
          <w:rFonts w:ascii="Times New Roman" w:hAnsi="Times New Roman"/>
          <w:b/>
          <w:color w:val="000000"/>
          <w:sz w:val="28"/>
          <w:lang w:val="ru-RU"/>
        </w:rPr>
        <w:t>Департамент образования Ярославской области</w:t>
      </w:r>
      <w:bookmarkEnd w:id="0"/>
    </w:p>
    <w:p>
      <w:pPr>
        <w:pStyle w:val="Standard"/>
        <w:spacing w:lineRule="exact" w:line="408" w:before="0" w:after="0"/>
        <w:ind w:left="120" w:hanging="0"/>
        <w:jc w:val="center"/>
        <w:rPr>
          <w:lang w:val="ru-RU"/>
        </w:rPr>
      </w:pPr>
      <w:bookmarkStart w:id="1" w:name="74d6ab55-f73b-48d7-ba78-c30f74a03786"/>
      <w:r>
        <w:rPr>
          <w:rFonts w:ascii="Times New Roman" w:hAnsi="Times New Roman"/>
          <w:b/>
          <w:color w:val="000000"/>
          <w:sz w:val="28"/>
          <w:lang w:val="ru-RU"/>
        </w:rPr>
        <w:t>муниципальное образование городской округ город Переславль-Залесский Ярославской области</w:t>
      </w:r>
      <w:bookmarkEnd w:id="1"/>
    </w:p>
    <w:p>
      <w:pPr>
        <w:pStyle w:val="Standard"/>
        <w:spacing w:lineRule="exact" w:line="408" w:before="0" w:after="0"/>
        <w:ind w:left="120" w:hanging="0"/>
        <w:jc w:val="center"/>
        <w:rPr/>
      </w:pPr>
      <w:r>
        <w:rPr>
          <w:rFonts w:ascii="Times New Roman" w:hAnsi="Times New Roman"/>
          <w:b/>
          <w:color w:val="000000"/>
          <w:sz w:val="28"/>
        </w:rPr>
        <w:t>МОУ Нагорьевская СШ</w:t>
      </w:r>
    </w:p>
    <w:p>
      <w:pPr>
        <w:pStyle w:val="Standard"/>
        <w:spacing w:before="0" w:after="0"/>
        <w:ind w:left="120" w:hanging="0"/>
        <w:rPr/>
      </w:pPr>
      <w:r>
        <w:rPr/>
      </w:r>
    </w:p>
    <w:p>
      <w:pPr>
        <w:pStyle w:val="Standard"/>
        <w:spacing w:before="0" w:after="0"/>
        <w:ind w:left="120" w:hanging="0"/>
        <w:rPr/>
      </w:pPr>
      <w:r>
        <w:rPr/>
      </w:r>
    </w:p>
    <w:tbl>
      <w:tblPr>
        <w:tblW w:w="9344" w:type="dxa"/>
        <w:jc w:val="left"/>
        <w:tblInd w:w="-108" w:type="dxa"/>
        <w:tblLayout w:type="fixed"/>
        <w:tblCellMar>
          <w:top w:w="0" w:type="dxa"/>
          <w:left w:w="108" w:type="dxa"/>
          <w:bottom w:w="0" w:type="dxa"/>
          <w:right w:w="108" w:type="dxa"/>
        </w:tblCellMar>
        <w:tblLook w:lastRow="0" w:firstRow="0" w:lastColumn="0" w:firstColumn="0" w:val="0000" w:noHBand="0" w:noVBand="0"/>
      </w:tblPr>
      <w:tblGrid>
        <w:gridCol w:w="3114"/>
        <w:gridCol w:w="3115"/>
        <w:gridCol w:w="3115"/>
      </w:tblGrid>
      <w:tr>
        <w:trPr/>
        <w:tc>
          <w:tcPr>
            <w:tcW w:w="3114" w:type="dxa"/>
            <w:tcBorders/>
          </w:tcPr>
          <w:p>
            <w:pPr>
              <w:pStyle w:val="Standard"/>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3115" w:type="dxa"/>
            <w:tcBorders/>
          </w:tcPr>
          <w:p>
            <w:pPr>
              <w:pStyle w:val="Standard"/>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3115" w:type="dxa"/>
            <w:tcBorders/>
          </w:tcPr>
          <w:p>
            <w:pPr>
              <w:pStyle w:val="Standard"/>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УТВЕРЖДЕНО</w:t>
            </w:r>
          </w:p>
          <w:p>
            <w:pPr>
              <w:pStyle w:val="Standard"/>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Директор</w:t>
            </w:r>
          </w:p>
          <w:p>
            <w:pPr>
              <w:pStyle w:val="Standard"/>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________________________</w:t>
            </w:r>
          </w:p>
          <w:p>
            <w:pPr>
              <w:pStyle w:val="Standard"/>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Воробьева Н.Н.</w:t>
            </w:r>
          </w:p>
          <w:p>
            <w:pPr>
              <w:pStyle w:val="Standard"/>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Приказ №_____________</w:t>
            </w:r>
          </w:p>
          <w:p>
            <w:pPr>
              <w:pStyle w:val="Standard"/>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от «__» августа   2023 г.</w:t>
            </w:r>
          </w:p>
          <w:p>
            <w:pPr>
              <w:pStyle w:val="Standard"/>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r>
    </w:tbl>
    <w:p>
      <w:pPr>
        <w:pStyle w:val="Standard"/>
        <w:spacing w:before="0" w:after="0"/>
        <w:ind w:left="120" w:hanging="0"/>
        <w:rPr/>
      </w:pPr>
      <w:r>
        <w:rPr/>
      </w:r>
    </w:p>
    <w:p>
      <w:pPr>
        <w:pStyle w:val="Standard"/>
        <w:spacing w:before="0" w:after="0"/>
        <w:ind w:left="120" w:hanging="0"/>
        <w:rPr/>
      </w:pPr>
      <w:r>
        <w:rPr/>
      </w:r>
    </w:p>
    <w:p>
      <w:pPr>
        <w:pStyle w:val="Standard"/>
        <w:spacing w:before="0" w:after="0"/>
        <w:ind w:left="120" w:hanging="0"/>
        <w:rPr/>
      </w:pPr>
      <w:r>
        <w:rPr/>
      </w:r>
    </w:p>
    <w:p>
      <w:pPr>
        <w:pStyle w:val="Standard"/>
        <w:spacing w:lineRule="exact" w:line="408" w:before="0" w:after="0"/>
        <w:ind w:left="120" w:hanging="0"/>
        <w:jc w:val="center"/>
        <w:rPr/>
      </w:pPr>
      <w:r>
        <w:rPr>
          <w:rFonts w:ascii="Times New Roman" w:hAnsi="Times New Roman"/>
          <w:b/>
          <w:color w:val="000000"/>
          <w:sz w:val="28"/>
        </w:rPr>
        <w:t>РАБОЧАЯ ПРОГРАММА</w:t>
      </w:r>
    </w:p>
    <w:p>
      <w:pPr>
        <w:pStyle w:val="Standard"/>
        <w:spacing w:lineRule="exact" w:line="408" w:before="0" w:after="0"/>
        <w:ind w:left="120" w:hanging="0"/>
        <w:jc w:val="center"/>
        <w:rPr/>
      </w:pPr>
      <w:r>
        <w:rPr>
          <w:rFonts w:ascii="Times New Roman" w:hAnsi="Times New Roman"/>
          <w:color w:val="000000"/>
          <w:sz w:val="28"/>
        </w:rPr>
        <w:t>(ID 1489604)</w:t>
      </w:r>
    </w:p>
    <w:p>
      <w:pPr>
        <w:pStyle w:val="Standard"/>
        <w:spacing w:before="0" w:after="0"/>
        <w:ind w:left="120" w:hanging="0"/>
        <w:jc w:val="center"/>
        <w:rPr/>
      </w:pPr>
      <w:r>
        <w:rPr/>
      </w:r>
    </w:p>
    <w:p>
      <w:pPr>
        <w:pStyle w:val="Standard"/>
        <w:spacing w:lineRule="exact" w:line="408" w:before="0" w:after="0"/>
        <w:ind w:left="120" w:hanging="0"/>
        <w:jc w:val="center"/>
        <w:rPr/>
      </w:pPr>
      <w:r>
        <w:rPr>
          <w:rFonts w:ascii="Times New Roman" w:hAnsi="Times New Roman"/>
          <w:b/>
          <w:color w:val="000000"/>
          <w:sz w:val="28"/>
        </w:rPr>
        <w:t>учебного предмета «Литература»</w:t>
      </w:r>
    </w:p>
    <w:p>
      <w:pPr>
        <w:pStyle w:val="Standard"/>
        <w:spacing w:lineRule="exact" w:line="408" w:before="0" w:after="0"/>
        <w:ind w:left="120" w:hanging="0"/>
        <w:jc w:val="center"/>
        <w:rPr/>
      </w:pPr>
      <w:r>
        <w:rPr>
          <w:rFonts w:ascii="Times New Roman" w:hAnsi="Times New Roman"/>
          <w:color w:val="000000"/>
          <w:sz w:val="28"/>
        </w:rPr>
        <w:t>для обучающихся 6 класса</w:t>
      </w:r>
    </w:p>
    <w:p>
      <w:pPr>
        <w:pStyle w:val="Standard"/>
        <w:spacing w:before="0" w:after="0"/>
        <w:ind w:left="120" w:hanging="0"/>
        <w:jc w:val="center"/>
        <w:rPr/>
      </w:pPr>
      <w:r>
        <w:rPr/>
      </w:r>
    </w:p>
    <w:p>
      <w:pPr>
        <w:pStyle w:val="Standard"/>
        <w:spacing w:before="0" w:after="0"/>
        <w:ind w:left="120" w:hanging="0"/>
        <w:jc w:val="center"/>
        <w:rPr/>
      </w:pPr>
      <w:r>
        <w:rPr/>
      </w:r>
    </w:p>
    <w:p>
      <w:pPr>
        <w:pStyle w:val="Standard"/>
        <w:spacing w:before="0" w:after="0"/>
        <w:ind w:left="120" w:hanging="0"/>
        <w:jc w:val="center"/>
        <w:rPr/>
      </w:pPr>
      <w:r>
        <w:rPr/>
      </w:r>
    </w:p>
    <w:p>
      <w:pPr>
        <w:pStyle w:val="Standard"/>
        <w:spacing w:before="0" w:after="0"/>
        <w:ind w:left="120" w:hanging="0"/>
        <w:jc w:val="right"/>
        <w:rPr/>
      </w:pPr>
      <w:r>
        <w:rPr/>
      </w:r>
    </w:p>
    <w:p>
      <w:pPr>
        <w:pStyle w:val="Standard"/>
        <w:spacing w:before="0" w:after="0"/>
        <w:ind w:left="120" w:hanging="0"/>
        <w:jc w:val="right"/>
        <w:rPr/>
      </w:pPr>
      <w:r>
        <w:rPr/>
      </w:r>
    </w:p>
    <w:p>
      <w:pPr>
        <w:pStyle w:val="Standard"/>
        <w:spacing w:before="0" w:after="0"/>
        <w:ind w:left="120" w:hanging="0"/>
        <w:jc w:val="right"/>
        <w:rPr>
          <w:lang w:val="ru-RU"/>
        </w:rPr>
      </w:pPr>
      <w:r>
        <w:rPr>
          <w:lang w:val="ru-RU"/>
        </w:rPr>
      </w:r>
    </w:p>
    <w:p>
      <w:pPr>
        <w:pStyle w:val="Standard"/>
        <w:spacing w:before="0" w:after="0"/>
        <w:ind w:left="120" w:hanging="0"/>
        <w:jc w:val="right"/>
        <w:rPr>
          <w:lang w:val="ru-RU"/>
        </w:rPr>
      </w:pPr>
      <w:r>
        <w:rPr>
          <w:lang w:val="ru-RU"/>
        </w:rPr>
      </w:r>
    </w:p>
    <w:p>
      <w:pPr>
        <w:pStyle w:val="Standard"/>
        <w:spacing w:before="0" w:after="0"/>
        <w:ind w:left="120" w:hanging="0"/>
        <w:jc w:val="right"/>
        <w:rPr/>
      </w:pPr>
      <w:r>
        <w:rPr/>
      </w:r>
    </w:p>
    <w:p>
      <w:pPr>
        <w:pStyle w:val="Standard"/>
        <w:spacing w:before="0" w:after="0"/>
        <w:ind w:left="120" w:hanging="0"/>
        <w:jc w:val="right"/>
        <w:rPr>
          <w:rFonts w:ascii="Times New Roman" w:hAnsi="Times New Roman"/>
          <w:color w:val="000000"/>
          <w:sz w:val="28"/>
        </w:rPr>
      </w:pPr>
      <w:r>
        <w:rPr>
          <w:rFonts w:ascii="Times New Roman" w:hAnsi="Times New Roman"/>
          <w:color w:val="000000"/>
          <w:sz w:val="28"/>
        </w:rPr>
      </w:r>
    </w:p>
    <w:p>
      <w:pPr>
        <w:pStyle w:val="Standard"/>
        <w:spacing w:before="0" w:after="0"/>
        <w:ind w:left="120" w:hanging="0"/>
        <w:jc w:val="right"/>
        <w:rPr>
          <w:rFonts w:ascii="Times New Roman" w:hAnsi="Times New Roman"/>
          <w:color w:val="000000"/>
          <w:sz w:val="28"/>
        </w:rPr>
      </w:pPr>
      <w:r>
        <w:rPr>
          <w:rFonts w:ascii="Times New Roman" w:hAnsi="Times New Roman"/>
          <w:color w:val="000000"/>
          <w:sz w:val="28"/>
        </w:rPr>
        <w:t>Учитель:</w:t>
      </w:r>
    </w:p>
    <w:p>
      <w:pPr>
        <w:pStyle w:val="Standard"/>
        <w:spacing w:before="0" w:after="0"/>
        <w:ind w:left="120" w:hanging="0"/>
        <w:jc w:val="right"/>
        <w:rPr>
          <w:rFonts w:ascii="Times New Roman" w:hAnsi="Times New Roman"/>
          <w:color w:val="000000"/>
          <w:sz w:val="28"/>
          <w:lang w:val="ru-RU"/>
        </w:rPr>
      </w:pPr>
      <w:r>
        <w:rPr>
          <w:rFonts w:ascii="Times New Roman" w:hAnsi="Times New Roman"/>
          <w:color w:val="000000"/>
          <w:sz w:val="28"/>
          <w:lang w:val="ru-RU"/>
        </w:rPr>
        <w:t>Афанасьева Ксения Александровна</w:t>
      </w:r>
    </w:p>
    <w:p>
      <w:pPr>
        <w:pStyle w:val="Standard"/>
        <w:spacing w:before="0" w:after="0"/>
        <w:ind w:left="120" w:hanging="0"/>
        <w:jc w:val="center"/>
        <w:rPr>
          <w:lang w:val="ru-RU"/>
        </w:rPr>
      </w:pPr>
      <w:r>
        <w:rPr>
          <w:lang w:val="ru-RU"/>
        </w:rPr>
      </w:r>
    </w:p>
    <w:p>
      <w:pPr>
        <w:pStyle w:val="Standard"/>
        <w:spacing w:before="0" w:after="0"/>
        <w:ind w:left="120" w:hanging="0"/>
        <w:jc w:val="center"/>
        <w:rPr>
          <w:lang w:val="ru-RU"/>
        </w:rPr>
      </w:pPr>
      <w:r>
        <w:rPr>
          <w:lang w:val="ru-RU"/>
        </w:rPr>
      </w:r>
    </w:p>
    <w:p>
      <w:pPr>
        <w:pStyle w:val="Standard"/>
        <w:spacing w:before="0" w:after="0"/>
        <w:ind w:left="120" w:hanging="0"/>
        <w:jc w:val="center"/>
        <w:rPr>
          <w:lang w:val="ru-RU"/>
        </w:rPr>
      </w:pPr>
      <w:r>
        <w:rPr>
          <w:lang w:val="ru-RU"/>
        </w:rPr>
      </w:r>
    </w:p>
    <w:p>
      <w:pPr>
        <w:pStyle w:val="Standard"/>
        <w:spacing w:before="0" w:after="0"/>
        <w:ind w:left="120" w:hanging="0"/>
        <w:jc w:val="center"/>
        <w:rPr>
          <w:lang w:val="ru-RU"/>
        </w:rPr>
      </w:pPr>
      <w:r>
        <w:rPr>
          <w:lang w:val="ru-RU"/>
        </w:rPr>
      </w:r>
    </w:p>
    <w:p>
      <w:pPr>
        <w:pStyle w:val="Standard"/>
        <w:spacing w:before="0" w:after="0"/>
        <w:ind w:left="120" w:hanging="0"/>
        <w:jc w:val="center"/>
        <w:rPr>
          <w:lang w:val="ru-RU"/>
        </w:rPr>
      </w:pPr>
      <w:r>
        <w:rPr>
          <w:lang w:val="ru-RU"/>
        </w:rPr>
      </w:r>
    </w:p>
    <w:p>
      <w:pPr>
        <w:pStyle w:val="Standard"/>
        <w:spacing w:before="0" w:after="0"/>
        <w:ind w:left="120" w:hanging="0"/>
        <w:jc w:val="center"/>
        <w:rPr>
          <w:lang w:val="ru-RU"/>
        </w:rPr>
      </w:pPr>
      <w:bookmarkStart w:id="2" w:name="5ce1acce-c3fd-49bf-9494-1e3d1db3054e"/>
      <w:r>
        <w:rPr>
          <w:rFonts w:ascii="Times New Roman" w:hAnsi="Times New Roman"/>
          <w:b/>
          <w:color w:val="000000"/>
          <w:sz w:val="28"/>
          <w:lang w:val="ru-RU"/>
        </w:rPr>
        <w:t>с.Нагорье</w:t>
      </w:r>
      <w:bookmarkEnd w:id="2"/>
      <w:r>
        <w:rPr>
          <w:rFonts w:ascii="Times New Roman" w:hAnsi="Times New Roman"/>
          <w:b/>
          <w:color w:val="000000"/>
          <w:sz w:val="28"/>
          <w:lang w:val="ru-RU"/>
        </w:rPr>
        <w:t xml:space="preserve"> </w:t>
      </w:r>
      <w:bookmarkStart w:id="3" w:name="f687a116-da41-41a9-8c31-63d3ecc684a2"/>
      <w:r>
        <w:rPr>
          <w:rFonts w:ascii="Times New Roman" w:hAnsi="Times New Roman"/>
          <w:b/>
          <w:color w:val="000000"/>
          <w:sz w:val="28"/>
          <w:lang w:val="ru-RU"/>
        </w:rPr>
        <w:t>2023</w:t>
      </w:r>
      <w:bookmarkEnd w:id="3"/>
    </w:p>
    <w:p>
      <w:pPr>
        <w:pStyle w:val="Standard"/>
        <w:spacing w:lineRule="exact" w:line="264" w:before="0" w:after="0"/>
        <w:ind w:left="120" w:hanging="0"/>
        <w:jc w:val="both"/>
        <w:rPr>
          <w:lang w:val="ru-RU"/>
        </w:rPr>
      </w:pPr>
      <w:r>
        <w:rPr>
          <w:rFonts w:ascii="Times New Roman" w:hAnsi="Times New Roman"/>
          <w:b/>
          <w:color w:val="000000"/>
          <w:sz w:val="28"/>
          <w:lang w:val="ru-RU"/>
        </w:rPr>
        <w:t>ПОЯСНИТЕЛЬНАЯ ЗАПИСКА</w:t>
      </w:r>
    </w:p>
    <w:p>
      <w:pPr>
        <w:pStyle w:val="Standard"/>
        <w:spacing w:lineRule="exact" w:line="264" w:before="0" w:after="0"/>
        <w:ind w:left="120" w:hanging="0"/>
        <w:jc w:val="both"/>
        <w:rPr>
          <w:lang w:val="ru-RU"/>
        </w:rPr>
      </w:pPr>
      <w:r>
        <w:rPr>
          <w:lang w:val="ru-RU"/>
        </w:rPr>
      </w:r>
    </w:p>
    <w:p>
      <w:pPr>
        <w:pStyle w:val="Standard"/>
        <w:spacing w:lineRule="exact" w:line="264" w:before="0" w:after="0"/>
        <w:ind w:firstLine="600"/>
        <w:jc w:val="both"/>
        <w:rPr>
          <w:lang w:val="ru-RU"/>
        </w:rPr>
      </w:pPr>
      <w:r>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lang w:val="ru-RU"/>
        </w:rPr>
        <w:t xml:space="preserve">рабочей </w:t>
      </w:r>
      <w:r>
        <w:rPr>
          <w:rFonts w:ascii="Times New Roman" w:hAnsi="Times New Roman"/>
          <w:color w:val="000000"/>
          <w:sz w:val="28"/>
          <w:lang w:val="ru-RU"/>
        </w:rPr>
        <w:t>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lang w:val="ru-RU"/>
        </w:rPr>
      </w:pPr>
      <w:r>
        <w:rPr>
          <w:rFonts w:ascii="Times New Roman" w:hAnsi="Times New Roman"/>
          <w:b/>
          <w:color w:val="000000"/>
          <w:sz w:val="28"/>
          <w:lang w:val="ru-RU"/>
        </w:rPr>
        <w:t xml:space="preserve">ОБЩАЯ ХАРАКТЕРИСТИКА </w:t>
      </w:r>
      <w:r>
        <w:rPr>
          <w:rFonts w:ascii="Times New Roman" w:hAnsi="Times New Roman"/>
          <w:b/>
          <w:color w:val="333333"/>
          <w:sz w:val="28"/>
          <w:lang w:val="ru-RU"/>
        </w:rPr>
        <w:t>УЧЕБНОГО ПРЕДМЕТА «ЛИТЕРАТУРА»</w:t>
      </w:r>
    </w:p>
    <w:p>
      <w:pPr>
        <w:pStyle w:val="Standard"/>
        <w:spacing w:lineRule="exact" w:line="264" w:before="0" w:after="0"/>
        <w:ind w:left="120" w:hanging="0"/>
        <w:jc w:val="both"/>
        <w:rPr>
          <w:lang w:val="ru-RU"/>
        </w:rPr>
      </w:pPr>
      <w:r>
        <w:rPr>
          <w:lang w:val="ru-RU"/>
        </w:rPr>
      </w:r>
    </w:p>
    <w:p>
      <w:pPr>
        <w:pStyle w:val="Standard"/>
        <w:spacing w:lineRule="exact" w:line="264" w:before="0" w:after="0"/>
        <w:ind w:firstLine="600"/>
        <w:jc w:val="both"/>
        <w:rPr>
          <w:lang w:val="ru-RU"/>
        </w:rPr>
      </w:pPr>
      <w:r>
        <w:rPr>
          <w:rFonts w:ascii="Times New Roman" w:hAnsi="Times New Roman"/>
          <w:color w:val="000000"/>
          <w:sz w:val="28"/>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pPr>
        <w:pStyle w:val="Standard"/>
        <w:spacing w:lineRule="exact" w:line="264" w:before="0" w:after="0"/>
        <w:ind w:firstLine="600"/>
        <w:jc w:val="both"/>
        <w:rPr>
          <w:lang w:val="ru-RU"/>
        </w:rPr>
      </w:pPr>
      <w:r>
        <w:rPr>
          <w:rFonts w:ascii="Times New Roman" w:hAnsi="Times New Roman"/>
          <w:color w:val="000000"/>
          <w:sz w:val="28"/>
          <w:lang w:val="ru-RU"/>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Standard"/>
        <w:spacing w:lineRule="exact" w:line="264" w:before="0" w:after="0"/>
        <w:ind w:firstLine="600"/>
        <w:jc w:val="both"/>
        <w:rPr>
          <w:lang w:val="ru-RU"/>
        </w:rPr>
      </w:pPr>
      <w:r>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pPr>
        <w:pStyle w:val="Standard"/>
        <w:spacing w:lineRule="exact" w:line="264" w:before="0" w:after="0"/>
        <w:ind w:firstLine="600"/>
        <w:jc w:val="both"/>
        <w:rPr>
          <w:lang w:val="ru-RU"/>
        </w:rPr>
      </w:pPr>
      <w:r>
        <w:rPr>
          <w:rFonts w:ascii="Times New Roman" w:hAnsi="Times New Roman"/>
          <w:color w:val="000000"/>
          <w:sz w:val="28"/>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Standard"/>
        <w:spacing w:lineRule="exact" w:line="264" w:before="0" w:after="0"/>
        <w:ind w:firstLine="600"/>
        <w:jc w:val="both"/>
        <w:rPr>
          <w:lang w:val="ru-RU"/>
        </w:rPr>
      </w:pPr>
      <w:r>
        <w:rPr>
          <w:rFonts w:ascii="Times New Roman" w:hAnsi="Times New Roman"/>
          <w:color w:val="000000"/>
          <w:sz w:val="28"/>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lang w:val="ru-RU"/>
        </w:rPr>
      </w:pPr>
      <w:r>
        <w:rPr>
          <w:rFonts w:ascii="Times New Roman" w:hAnsi="Times New Roman"/>
          <w:b/>
          <w:color w:val="000000"/>
          <w:sz w:val="28"/>
          <w:lang w:val="ru-RU"/>
        </w:rPr>
        <w:t xml:space="preserve">ЦЕЛИ ИЗУЧЕНИЯ </w:t>
      </w:r>
      <w:r>
        <w:rPr>
          <w:rFonts w:ascii="Times New Roman" w:hAnsi="Times New Roman"/>
          <w:b/>
          <w:color w:val="333333"/>
          <w:sz w:val="28"/>
          <w:lang w:val="ru-RU"/>
        </w:rPr>
        <w:t>УЧЕБНОГО ПРЕДМЕТА «ЛИТЕРАТУРА»</w:t>
      </w:r>
    </w:p>
    <w:p>
      <w:pPr>
        <w:pStyle w:val="Standard"/>
        <w:spacing w:lineRule="exact" w:line="264" w:before="0" w:after="0"/>
        <w:ind w:left="120" w:hanging="0"/>
        <w:jc w:val="both"/>
        <w:rPr>
          <w:lang w:val="ru-RU"/>
        </w:rPr>
      </w:pPr>
      <w:r>
        <w:rPr>
          <w:lang w:val="ru-RU"/>
        </w:rPr>
      </w:r>
    </w:p>
    <w:p>
      <w:pPr>
        <w:pStyle w:val="Standard"/>
        <w:spacing w:lineRule="exact" w:line="264" w:before="0" w:after="0"/>
        <w:ind w:firstLine="600"/>
        <w:jc w:val="both"/>
        <w:rPr>
          <w:lang w:val="ru-RU"/>
        </w:rPr>
      </w:pPr>
      <w:r>
        <w:rPr>
          <w:rFonts w:ascii="Times New Roman" w:hAnsi="Times New Roman"/>
          <w:color w:val="000000"/>
          <w:sz w:val="28"/>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pPr>
        <w:pStyle w:val="Standard"/>
        <w:spacing w:lineRule="exact" w:line="264" w:before="0" w:after="0"/>
        <w:ind w:firstLine="600"/>
        <w:jc w:val="both"/>
        <w:rPr>
          <w:lang w:val="ru-RU"/>
        </w:rPr>
      </w:pPr>
      <w:r>
        <w:rPr>
          <w:rFonts w:ascii="Times New Roman" w:hAnsi="Times New Roman"/>
          <w:color w:val="000000"/>
          <w:sz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Standard"/>
        <w:spacing w:lineRule="exact" w:line="264" w:before="0" w:after="0"/>
        <w:ind w:firstLine="600"/>
        <w:jc w:val="both"/>
        <w:rPr>
          <w:lang w:val="ru-RU"/>
        </w:rPr>
      </w:pPr>
      <w:r>
        <w:rPr>
          <w:rFonts w:ascii="Times New Roman" w:hAnsi="Times New Roman"/>
          <w:color w:val="000000"/>
          <w:sz w:val="28"/>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pPr>
        <w:pStyle w:val="Standard"/>
        <w:spacing w:lineRule="exact" w:line="264" w:before="0" w:after="0"/>
        <w:ind w:firstLine="600"/>
        <w:jc w:val="both"/>
        <w:rPr>
          <w:lang w:val="ru-RU"/>
        </w:rPr>
      </w:pPr>
      <w:r>
        <w:rPr>
          <w:rFonts w:ascii="Times New Roman" w:hAnsi="Times New Roman"/>
          <w:color w:val="000000"/>
          <w:sz w:val="28"/>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Standard"/>
        <w:spacing w:lineRule="exact" w:line="264" w:before="0" w:after="0"/>
        <w:ind w:firstLine="600"/>
        <w:jc w:val="both"/>
        <w:rPr>
          <w:lang w:val="ru-RU"/>
        </w:rPr>
      </w:pPr>
      <w:r>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lang w:val="ru-RU"/>
        </w:rPr>
      </w:pPr>
      <w:r>
        <w:rPr>
          <w:rFonts w:ascii="Times New Roman" w:hAnsi="Times New Roman"/>
          <w:b/>
          <w:color w:val="000000"/>
          <w:sz w:val="28"/>
          <w:lang w:val="ru-RU"/>
        </w:rPr>
        <w:t>МЕСТО УЧЕБНОГО ПРЕДМЕТА «ЛИТЕРАТУРА» В УЧЕБНОМ ПЛАНЕ</w:t>
      </w:r>
    </w:p>
    <w:p>
      <w:pPr>
        <w:pStyle w:val="Standard"/>
        <w:spacing w:lineRule="exact" w:line="264" w:before="0" w:after="0"/>
        <w:ind w:left="120" w:hanging="0"/>
        <w:jc w:val="both"/>
        <w:rPr>
          <w:lang w:val="ru-RU"/>
        </w:rPr>
      </w:pPr>
      <w:r>
        <w:rPr>
          <w:lang w:val="ru-RU"/>
        </w:rPr>
      </w:r>
    </w:p>
    <w:p>
      <w:pPr>
        <w:sectPr>
          <w:type w:val="nextPage"/>
          <w:pgSz w:w="11906" w:h="16383"/>
          <w:pgMar w:left="1440" w:right="849" w:gutter="0" w:header="0" w:top="1440" w:footer="0" w:bottom="1440"/>
          <w:pgNumType w:fmt="decimal"/>
          <w:formProt w:val="false"/>
          <w:textDirection w:val="lrTb"/>
          <w:docGrid w:type="default" w:linePitch="100" w:charSpace="12288"/>
        </w:sectPr>
        <w:pStyle w:val="Standard"/>
        <w:spacing w:lineRule="exact" w:line="264" w:before="0" w:after="0"/>
        <w:ind w:firstLine="600"/>
        <w:jc w:val="both"/>
        <w:rPr>
          <w:lang w:val="ru-RU"/>
        </w:rPr>
      </w:pPr>
      <w:r>
        <w:rPr>
          <w:rFonts w:ascii="Times New Roman" w:hAnsi="Times New Roman"/>
          <w:color w:val="000000"/>
          <w:sz w:val="28"/>
          <w:lang w:val="ru-RU"/>
        </w:rPr>
        <w:t>В 6 классе на изучение предмета отводится 3 часа в неделю</w:t>
      </w:r>
      <w:bookmarkStart w:id="4" w:name="block-106790791"/>
      <w:bookmarkStart w:id="5" w:name="block-10679079"/>
      <w:bookmarkEnd w:id="4"/>
      <w:bookmarkEnd w:id="5"/>
      <w:r>
        <w:rPr>
          <w:rFonts w:ascii="Times New Roman" w:hAnsi="Times New Roman"/>
          <w:color w:val="000000"/>
          <w:sz w:val="28"/>
          <w:lang w:val="ru-RU"/>
        </w:rPr>
        <w:t>.</w:t>
      </w:r>
    </w:p>
    <w:p>
      <w:pPr>
        <w:pStyle w:val="Standard"/>
        <w:spacing w:lineRule="exact" w:line="264" w:before="0" w:after="0"/>
        <w:ind w:left="120" w:hanging="0"/>
        <w:jc w:val="both"/>
        <w:rPr>
          <w:lang w:val="ru-RU"/>
        </w:rPr>
      </w:pPr>
      <w:r>
        <w:rPr>
          <w:rFonts w:ascii="Times New Roman" w:hAnsi="Times New Roman"/>
          <w:b/>
          <w:color w:val="000000"/>
          <w:sz w:val="28"/>
          <w:lang w:val="ru-RU"/>
        </w:rPr>
        <w:t>СОДЕРЖАНИЕ УЧЕБНОГО ПРЕДМЕТА</w:t>
      </w:r>
    </w:p>
    <w:p>
      <w:pPr>
        <w:pStyle w:val="Standard"/>
        <w:spacing w:lineRule="exact" w:line="264" w:before="0" w:after="0"/>
        <w:ind w:left="120" w:hanging="0"/>
        <w:jc w:val="both"/>
        <w:rPr>
          <w:lang w:val="ru-RU"/>
        </w:rPr>
      </w:pPr>
      <w:r>
        <w:rPr>
          <w:lang w:val="ru-RU"/>
        </w:rPr>
      </w:r>
    </w:p>
    <w:p>
      <w:pPr>
        <w:pStyle w:val="Standard"/>
        <w:spacing w:lineRule="exact" w:line="264" w:before="0" w:after="0"/>
        <w:ind w:firstLine="600"/>
        <w:jc w:val="both"/>
        <w:rPr>
          <w:lang w:val="ru-RU"/>
        </w:rPr>
      </w:pPr>
      <w:r>
        <w:rPr>
          <w:rFonts w:ascii="Times New Roman" w:hAnsi="Times New Roman"/>
          <w:b/>
          <w:color w:val="000000"/>
          <w:sz w:val="28"/>
          <w:lang w:val="ru-RU"/>
        </w:rPr>
        <w:t>Античная литература.</w:t>
      </w:r>
    </w:p>
    <w:p>
      <w:pPr>
        <w:pStyle w:val="Standard"/>
        <w:spacing w:lineRule="exact" w:line="264" w:before="0" w:after="0"/>
        <w:ind w:firstLine="600"/>
        <w:jc w:val="both"/>
        <w:rPr>
          <w:lang w:val="ru-RU"/>
        </w:rPr>
      </w:pPr>
      <w:r>
        <w:rPr>
          <w:rFonts w:ascii="Times New Roman" w:hAnsi="Times New Roman"/>
          <w:b/>
          <w:color w:val="000000"/>
          <w:sz w:val="28"/>
          <w:lang w:val="ru-RU"/>
        </w:rPr>
        <w:t>Гомер.</w:t>
      </w:r>
      <w:r>
        <w:rPr>
          <w:rFonts w:ascii="Times New Roman" w:hAnsi="Times New Roman"/>
          <w:color w:val="000000"/>
          <w:sz w:val="28"/>
          <w:lang w:val="ru-RU"/>
        </w:rPr>
        <w:t xml:space="preserve"> Поэмы. «Илиада», «Одиссея» (фрагменты).</w:t>
      </w:r>
    </w:p>
    <w:p>
      <w:pPr>
        <w:pStyle w:val="Standard"/>
        <w:spacing w:lineRule="exact" w:line="264" w:before="0" w:after="0"/>
        <w:ind w:firstLine="600"/>
        <w:jc w:val="both"/>
        <w:rPr>
          <w:lang w:val="ru-RU"/>
        </w:rPr>
      </w:pPr>
      <w:r>
        <w:rPr>
          <w:rFonts w:ascii="Times New Roman" w:hAnsi="Times New Roman"/>
          <w:b/>
          <w:color w:val="000000"/>
          <w:sz w:val="28"/>
          <w:lang w:val="ru-RU"/>
        </w:rPr>
        <w:t xml:space="preserve">Фольклор. </w:t>
      </w:r>
      <w:r>
        <w:rPr>
          <w:rFonts w:ascii="Times New Roman" w:hAnsi="Times New Roman"/>
          <w:color w:val="000000"/>
          <w:sz w:val="28"/>
          <w:lang w:val="ru-RU"/>
        </w:rPr>
        <w:t xml:space="preserve">Русские былины </w:t>
      </w:r>
      <w:bookmarkStart w:id="6" w:name="2d1a2719-45ad-4395-a569-7b3d43745842"/>
      <w:r>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6"/>
    </w:p>
    <w:p>
      <w:pPr>
        <w:pStyle w:val="Standard"/>
        <w:spacing w:lineRule="exact" w:line="264" w:before="0" w:after="0"/>
        <w:ind w:firstLine="600"/>
        <w:jc w:val="both"/>
        <w:rPr>
          <w:lang w:val="ru-RU"/>
        </w:rPr>
      </w:pPr>
      <w:r>
        <w:rPr>
          <w:rFonts w:ascii="Times New Roman" w:hAnsi="Times New Roman"/>
          <w:b/>
          <w:color w:val="000000"/>
          <w:sz w:val="28"/>
          <w:lang w:val="ru-RU"/>
        </w:rPr>
        <w:t>Древнерусская литература.</w:t>
      </w:r>
    </w:p>
    <w:p>
      <w:pPr>
        <w:pStyle w:val="Standard"/>
        <w:spacing w:lineRule="exact" w:line="264" w:before="0" w:after="0"/>
        <w:ind w:firstLine="600"/>
        <w:jc w:val="both"/>
        <w:rPr>
          <w:lang w:val="ru-RU"/>
        </w:rPr>
      </w:pPr>
      <w:r>
        <w:rPr>
          <w:rFonts w:ascii="Times New Roman" w:hAnsi="Times New Roman"/>
          <w:b/>
          <w:color w:val="000000"/>
          <w:sz w:val="28"/>
          <w:lang w:val="ru-RU"/>
        </w:rPr>
        <w:t>«Повесть временных лет»</w:t>
      </w:r>
      <w:bookmarkStart w:id="7" w:name="ad04843b-b512-47d3-b84b-e22df1580588"/>
      <w:r>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7"/>
    </w:p>
    <w:p>
      <w:pPr>
        <w:pStyle w:val="Standard"/>
        <w:spacing w:lineRule="exact"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p>
    <w:p>
      <w:pPr>
        <w:pStyle w:val="Standard"/>
        <w:spacing w:lineRule="exact" w:line="264" w:before="0" w:after="0"/>
        <w:ind w:firstLine="600"/>
        <w:jc w:val="both"/>
        <w:rPr>
          <w:lang w:val="ru-RU"/>
        </w:rPr>
      </w:pPr>
      <w:r>
        <w:rPr>
          <w:rFonts w:ascii="Times New Roman" w:hAnsi="Times New Roman"/>
          <w:b/>
          <w:color w:val="000000"/>
          <w:sz w:val="28"/>
          <w:lang w:val="ru-RU"/>
        </w:rPr>
        <w:t>А. С. Пушкин.</w:t>
      </w:r>
      <w:r>
        <w:rPr>
          <w:rFonts w:ascii="Times New Roman" w:hAnsi="Times New Roman"/>
          <w:color w:val="000000"/>
          <w:sz w:val="28"/>
          <w:lang w:val="ru-RU"/>
        </w:rPr>
        <w:t xml:space="preserve"> Стихотворения </w:t>
      </w:r>
      <w:bookmarkStart w:id="8" w:name="582b55ee-e1e5-46d8-8c0a-755ec48e137e"/>
      <w:r>
        <w:rPr>
          <w:rFonts w:ascii="Times New Roman" w:hAnsi="Times New Roman"/>
          <w:color w:val="000000"/>
          <w:sz w:val="28"/>
          <w:lang w:val="ru-RU"/>
        </w:rPr>
        <w:t>(не менее трёх). «Песнь о вещем Олеге», «Зимняя дорога», «Узник», «Туча» и др.</w:t>
      </w:r>
      <w:bookmarkEnd w:id="8"/>
      <w:r>
        <w:rPr>
          <w:rFonts w:ascii="Times New Roman" w:hAnsi="Times New Roman"/>
          <w:color w:val="000000"/>
          <w:sz w:val="28"/>
          <w:lang w:val="ru-RU"/>
        </w:rPr>
        <w:t xml:space="preserve"> Роман «Дубровский».</w:t>
      </w:r>
    </w:p>
    <w:p>
      <w:pPr>
        <w:pStyle w:val="Standard"/>
        <w:spacing w:lineRule="exact" w:line="264" w:before="0" w:after="0"/>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Стихотворения </w:t>
      </w:r>
      <w:bookmarkStart w:id="9" w:name="e979ff73-e74d-4b41-9daa-86d17094fc9b"/>
      <w:r>
        <w:rPr>
          <w:rFonts w:ascii="Times New Roman" w:hAnsi="Times New Roman"/>
          <w:color w:val="000000"/>
          <w:sz w:val="28"/>
          <w:lang w:val="ru-RU"/>
        </w:rPr>
        <w:t>(не менее трёх). «Три пальмы», «Листок», «Утёс» и др.</w:t>
      </w:r>
      <w:bookmarkEnd w:id="9"/>
    </w:p>
    <w:p>
      <w:pPr>
        <w:pStyle w:val="Standard"/>
        <w:spacing w:lineRule="exact" w:line="264" w:before="0" w:after="0"/>
        <w:ind w:firstLine="600"/>
        <w:jc w:val="both"/>
        <w:rPr>
          <w:lang w:val="ru-RU"/>
        </w:rPr>
      </w:pPr>
      <w:r>
        <w:rPr>
          <w:rFonts w:ascii="Times New Roman" w:hAnsi="Times New Roman"/>
          <w:b/>
          <w:color w:val="000000"/>
          <w:sz w:val="28"/>
          <w:lang w:val="ru-RU"/>
        </w:rPr>
        <w:t>А. В. Кольцов.</w:t>
      </w:r>
      <w:r>
        <w:rPr>
          <w:rFonts w:ascii="Times New Roman" w:hAnsi="Times New Roman"/>
          <w:color w:val="000000"/>
          <w:sz w:val="28"/>
          <w:lang w:val="ru-RU"/>
        </w:rPr>
        <w:t xml:space="preserve"> Стихотворения </w:t>
      </w:r>
      <w:bookmarkStart w:id="10" w:name="9aa6636f-e65a-485c-aff8-0cee29fb09d5"/>
      <w:r>
        <w:rPr>
          <w:rFonts w:ascii="Times New Roman" w:hAnsi="Times New Roman"/>
          <w:color w:val="000000"/>
          <w:sz w:val="28"/>
          <w:lang w:val="ru-RU"/>
        </w:rPr>
        <w:t>(не менее двух). Например, «Косарь», «Соловей» и др.</w:t>
      </w:r>
      <w:bookmarkEnd w:id="10"/>
    </w:p>
    <w:p>
      <w:pPr>
        <w:pStyle w:val="Standard"/>
        <w:spacing w:lineRule="exact"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p>
    <w:p>
      <w:pPr>
        <w:pStyle w:val="Standard"/>
        <w:spacing w:lineRule="exact" w:line="264" w:before="0" w:after="0"/>
        <w:ind w:firstLine="600"/>
        <w:jc w:val="both"/>
        <w:rPr>
          <w:lang w:val="ru-RU"/>
        </w:rPr>
      </w:pPr>
      <w:r>
        <w:rPr>
          <w:rFonts w:ascii="Times New Roman" w:hAnsi="Times New Roman"/>
          <w:b/>
          <w:color w:val="000000"/>
          <w:sz w:val="28"/>
          <w:lang w:val="ru-RU"/>
        </w:rPr>
        <w:t xml:space="preserve">Ф. И. Тютчев. </w:t>
      </w:r>
      <w:r>
        <w:rPr>
          <w:rFonts w:ascii="Times New Roman" w:hAnsi="Times New Roman"/>
          <w:color w:val="000000"/>
          <w:sz w:val="28"/>
          <w:lang w:val="ru-RU"/>
        </w:rPr>
        <w:t xml:space="preserve">Стихотворения </w:t>
      </w:r>
      <w:bookmarkStart w:id="11" w:name="c36fcc5a-2cdd-400a-b3ee-0e5071a59ee1"/>
      <w:r>
        <w:rPr>
          <w:rFonts w:ascii="Times New Roman" w:hAnsi="Times New Roman"/>
          <w:color w:val="000000"/>
          <w:sz w:val="28"/>
          <w:lang w:val="ru-RU"/>
        </w:rPr>
        <w:t>(не менее двух). «Есть в осени первоначальной…», «С поляны коршун поднялся…».</w:t>
      </w:r>
      <w:bookmarkEnd w:id="11"/>
    </w:p>
    <w:p>
      <w:pPr>
        <w:pStyle w:val="Standard"/>
        <w:spacing w:lineRule="exact" w:line="264" w:before="0" w:after="0"/>
        <w:ind w:firstLine="600"/>
        <w:jc w:val="both"/>
        <w:rPr>
          <w:lang w:val="ru-RU"/>
        </w:rPr>
      </w:pPr>
      <w:r>
        <w:rPr>
          <w:rFonts w:ascii="Times New Roman" w:hAnsi="Times New Roman"/>
          <w:b/>
          <w:color w:val="000000"/>
          <w:sz w:val="28"/>
          <w:lang w:val="ru-RU"/>
        </w:rPr>
        <w:t>А. А. Фет.</w:t>
      </w:r>
      <w:r>
        <w:rPr>
          <w:rFonts w:ascii="Times New Roman" w:hAnsi="Times New Roman"/>
          <w:color w:val="000000"/>
          <w:sz w:val="28"/>
          <w:lang w:val="ru-RU"/>
        </w:rPr>
        <w:t xml:space="preserve"> Стихотворения </w:t>
      </w:r>
      <w:bookmarkStart w:id="12" w:name="e75d9245-73fc-447a-aaf6-d7ac09f2bf3a"/>
      <w:r>
        <w:rPr>
          <w:rFonts w:ascii="Times New Roman" w:hAnsi="Times New Roman"/>
          <w:color w:val="000000"/>
          <w:sz w:val="28"/>
          <w:lang w:val="ru-RU"/>
        </w:rPr>
        <w:t>(не менее двух). «Учись у них – у дуба, у берёзы…», «Я пришёл к тебе с приветом…».</w:t>
      </w:r>
      <w:bookmarkEnd w:id="12"/>
    </w:p>
    <w:p>
      <w:pPr>
        <w:pStyle w:val="Standard"/>
        <w:spacing w:lineRule="exact" w:line="264" w:before="0" w:after="0"/>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Рассказ «Бежин луг».</w:t>
      </w:r>
    </w:p>
    <w:p>
      <w:pPr>
        <w:pStyle w:val="Standard"/>
        <w:spacing w:lineRule="exact" w:line="264" w:before="0" w:after="0"/>
        <w:ind w:firstLine="600"/>
        <w:jc w:val="both"/>
        <w:rPr>
          <w:lang w:val="ru-RU"/>
        </w:rPr>
      </w:pPr>
      <w:r>
        <w:rPr>
          <w:rFonts w:ascii="Times New Roman" w:hAnsi="Times New Roman"/>
          <w:b/>
          <w:color w:val="000000"/>
          <w:sz w:val="28"/>
          <w:lang w:val="ru-RU"/>
        </w:rPr>
        <w:t>Н. С. Лесков.</w:t>
      </w:r>
      <w:r>
        <w:rPr>
          <w:rFonts w:ascii="Times New Roman" w:hAnsi="Times New Roman"/>
          <w:color w:val="000000"/>
          <w:sz w:val="28"/>
          <w:lang w:val="ru-RU"/>
        </w:rPr>
        <w:t xml:space="preserve"> Сказ «Левша».</w:t>
      </w:r>
    </w:p>
    <w:p>
      <w:pPr>
        <w:pStyle w:val="Standard"/>
        <w:spacing w:lineRule="exact" w:line="264" w:before="0" w:after="0"/>
        <w:ind w:firstLine="600"/>
        <w:jc w:val="both"/>
        <w:rPr>
          <w:lang w:val="ru-RU"/>
        </w:rPr>
      </w:pPr>
      <w:r>
        <w:rPr>
          <w:rFonts w:ascii="Times New Roman" w:hAnsi="Times New Roman"/>
          <w:b/>
          <w:color w:val="000000"/>
          <w:sz w:val="28"/>
          <w:lang w:val="ru-RU"/>
        </w:rPr>
        <w:t>Л. Н. Толстой.</w:t>
      </w:r>
      <w:r>
        <w:rPr>
          <w:rFonts w:ascii="Times New Roman" w:hAnsi="Times New Roman"/>
          <w:color w:val="000000"/>
          <w:sz w:val="28"/>
          <w:lang w:val="ru-RU"/>
        </w:rPr>
        <w:t xml:space="preserve"> Повесть «Детство» </w:t>
      </w:r>
      <w:bookmarkStart w:id="13" w:name="977de391-a0ab-47d0-b055-bb99283dc920"/>
      <w:r>
        <w:rPr>
          <w:rFonts w:ascii="Times New Roman" w:hAnsi="Times New Roman"/>
          <w:color w:val="000000"/>
          <w:sz w:val="28"/>
          <w:lang w:val="ru-RU"/>
        </w:rPr>
        <w:t>(главы по выбору).</w:t>
      </w:r>
      <w:bookmarkEnd w:id="13"/>
    </w:p>
    <w:p>
      <w:pPr>
        <w:pStyle w:val="Standard"/>
        <w:spacing w:lineRule="exact" w:line="264" w:before="0" w:after="0"/>
        <w:ind w:firstLine="600"/>
        <w:jc w:val="both"/>
        <w:rPr>
          <w:lang w:val="ru-RU"/>
        </w:rPr>
      </w:pPr>
      <w:r>
        <w:rPr>
          <w:rFonts w:ascii="Times New Roman" w:hAnsi="Times New Roman"/>
          <w:b/>
          <w:color w:val="000000"/>
          <w:sz w:val="28"/>
          <w:lang w:val="ru-RU"/>
        </w:rPr>
        <w:t xml:space="preserve">А. П. Чехов. </w:t>
      </w:r>
      <w:r>
        <w:rPr>
          <w:rFonts w:ascii="Times New Roman" w:hAnsi="Times New Roman"/>
          <w:color w:val="000000"/>
          <w:sz w:val="28"/>
          <w:lang w:val="ru-RU"/>
        </w:rPr>
        <w:t xml:space="preserve">Рассказы </w:t>
      </w:r>
      <w:bookmarkStart w:id="14" w:name="5ccd7dea-76bb-435c-9fae-1b74ca2890ed"/>
      <w:r>
        <w:rPr>
          <w:rFonts w:ascii="Times New Roman" w:hAnsi="Times New Roman"/>
          <w:color w:val="000000"/>
          <w:sz w:val="28"/>
          <w:lang w:val="ru-RU"/>
        </w:rPr>
        <w:t>(три по выбору). Например, «Толстый и тонкий», «Хамелеон», «Смерть чиновника» и др.</w:t>
      </w:r>
      <w:bookmarkEnd w:id="14"/>
    </w:p>
    <w:p>
      <w:pPr>
        <w:pStyle w:val="Standard"/>
        <w:spacing w:lineRule="exact" w:line="264" w:before="0" w:after="0"/>
        <w:ind w:firstLine="600"/>
        <w:jc w:val="both"/>
        <w:rPr>
          <w:lang w:val="ru-RU"/>
        </w:rPr>
      </w:pPr>
      <w:r>
        <w:rPr>
          <w:rFonts w:ascii="Times New Roman" w:hAnsi="Times New Roman"/>
          <w:b/>
          <w:color w:val="000000"/>
          <w:sz w:val="28"/>
          <w:lang w:val="ru-RU"/>
        </w:rPr>
        <w:t xml:space="preserve">А. И. Куприн. </w:t>
      </w:r>
      <w:r>
        <w:rPr>
          <w:rFonts w:ascii="Times New Roman" w:hAnsi="Times New Roman"/>
          <w:color w:val="000000"/>
          <w:sz w:val="28"/>
          <w:lang w:val="ru-RU"/>
        </w:rPr>
        <w:t>Рассказ «Чудесный доктор».</w:t>
      </w:r>
    </w:p>
    <w:p>
      <w:pPr>
        <w:pStyle w:val="Standard"/>
        <w:spacing w:lineRule="exact"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XX</w:t>
      </w:r>
      <w:r>
        <w:rPr>
          <w:rFonts w:ascii="Times New Roman" w:hAnsi="Times New Roman"/>
          <w:b/>
          <w:color w:val="000000"/>
          <w:sz w:val="28"/>
          <w:lang w:val="ru-RU"/>
        </w:rPr>
        <w:t xml:space="preserve"> века.</w:t>
      </w:r>
    </w:p>
    <w:p>
      <w:pPr>
        <w:pStyle w:val="Standard"/>
        <w:spacing w:lineRule="exact" w:line="264" w:before="0" w:after="0"/>
        <w:ind w:firstLine="600"/>
        <w:jc w:val="both"/>
        <w:rPr>
          <w:lang w:val="ru-RU"/>
        </w:rPr>
      </w:pPr>
      <w:r>
        <w:rPr>
          <w:rFonts w:ascii="Times New Roman" w:hAnsi="Times New Roman"/>
          <w:b/>
          <w:color w:val="000000"/>
          <w:sz w:val="28"/>
          <w:lang w:val="ru-RU"/>
        </w:rPr>
        <w:t xml:space="preserve">Стихотворения отечественных поэтов начала ХХ века </w:t>
      </w:r>
      <w:bookmarkStart w:id="15" w:name="1a89c352-1e28-490d-a532-18fd47b8e1fa"/>
      <w:r>
        <w:rPr>
          <w:rFonts w:ascii="Times New Roman" w:hAnsi="Times New Roman"/>
          <w:color w:val="000000"/>
          <w:sz w:val="28"/>
          <w:lang w:val="ru-RU"/>
        </w:rPr>
        <w:t>(не менее двух). Например, стихотворения С. А. Есенина, В. В. Маяковского, А. А. Блока и др.</w:t>
      </w:r>
      <w:bookmarkEnd w:id="15"/>
    </w:p>
    <w:p>
      <w:pPr>
        <w:pStyle w:val="Standard"/>
        <w:spacing w:lineRule="exact" w:line="264" w:before="0" w:after="0"/>
        <w:ind w:firstLine="600"/>
        <w:jc w:val="both"/>
        <w:rPr>
          <w:lang w:val="ru-RU"/>
        </w:rPr>
      </w:pPr>
      <w:r>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Pr>
          <w:rFonts w:ascii="Times New Roman" w:hAnsi="Times New Roman"/>
          <w:b/>
          <w:color w:val="000000"/>
          <w:sz w:val="28"/>
          <w:lang w:val="ru-RU"/>
        </w:rPr>
        <w:t xml:space="preserve"> века </w:t>
      </w:r>
      <w:bookmarkStart w:id="16" w:name="5118f498-9661-45e8-9924-bef67bfbf524"/>
      <w:r>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16"/>
    </w:p>
    <w:p>
      <w:pPr>
        <w:pStyle w:val="Standard"/>
        <w:spacing w:lineRule="exact" w:line="264" w:before="0" w:after="0"/>
        <w:ind w:firstLine="600"/>
        <w:jc w:val="both"/>
        <w:rPr>
          <w:lang w:val="ru-RU"/>
        </w:rPr>
      </w:pPr>
      <w:r>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 в том числе о Великой Отечественной войне</w:t>
      </w:r>
      <w:r>
        <w:rPr>
          <w:rFonts w:ascii="Times New Roman" w:hAnsi="Times New Roman"/>
          <w:color w:val="000000"/>
          <w:sz w:val="28"/>
          <w:lang w:val="ru-RU"/>
        </w:rPr>
        <w:t xml:space="preserve"> </w:t>
      </w:r>
      <w:bookmarkStart w:id="17" w:name="a35f0a0b-d9a0-4ac9-afd6-3c0ec32f1224"/>
      <w:r>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17"/>
    </w:p>
    <w:p>
      <w:pPr>
        <w:pStyle w:val="Standard"/>
        <w:spacing w:lineRule="exact" w:line="264" w:before="0" w:after="0"/>
        <w:ind w:firstLine="600"/>
        <w:jc w:val="both"/>
        <w:rPr>
          <w:lang w:val="ru-RU"/>
        </w:rPr>
      </w:pPr>
      <w:r>
        <w:rPr>
          <w:rFonts w:ascii="Times New Roman" w:hAnsi="Times New Roman"/>
          <w:b/>
          <w:color w:val="000000"/>
          <w:sz w:val="28"/>
          <w:lang w:val="ru-RU"/>
        </w:rPr>
        <w:t xml:space="preserve">В. Г. Распутин. </w:t>
      </w:r>
      <w:r>
        <w:rPr>
          <w:rFonts w:ascii="Times New Roman" w:hAnsi="Times New Roman"/>
          <w:color w:val="000000"/>
          <w:sz w:val="28"/>
          <w:lang w:val="ru-RU"/>
        </w:rPr>
        <w:t>Рассказ «Уроки французского».</w:t>
      </w:r>
    </w:p>
    <w:p>
      <w:pPr>
        <w:pStyle w:val="Standard"/>
        <w:spacing w:lineRule="exact" w:line="264" w:before="0" w:after="0"/>
        <w:ind w:firstLine="600"/>
        <w:jc w:val="both"/>
        <w:rPr>
          <w:lang w:val="ru-RU"/>
        </w:rPr>
      </w:pPr>
      <w:r>
        <w:rPr>
          <w:rFonts w:ascii="Times New Roman" w:hAnsi="Times New Roman"/>
          <w:b/>
          <w:color w:val="000000"/>
          <w:sz w:val="28"/>
          <w:lang w:val="ru-RU"/>
        </w:rPr>
        <w:t xml:space="preserve">Произведения отечественных писателей на тему взросления человека </w:t>
      </w:r>
      <w:bookmarkStart w:id="18" w:name="7f695bb6-7ce9-46a5-96af-f43597f5f296"/>
      <w:r>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18"/>
    </w:p>
    <w:p>
      <w:pPr>
        <w:pStyle w:val="Standard"/>
        <w:spacing w:lineRule="exact" w:line="264" w:before="0" w:after="0"/>
        <w:ind w:firstLine="600"/>
        <w:jc w:val="both"/>
        <w:rPr>
          <w:lang w:val="ru-RU"/>
        </w:rPr>
      </w:pPr>
      <w:r>
        <w:rPr>
          <w:rFonts w:ascii="Times New Roman" w:hAnsi="Times New Roman"/>
          <w:b/>
          <w:color w:val="000000"/>
          <w:sz w:val="28"/>
          <w:lang w:val="ru-RU"/>
        </w:rPr>
        <w:t>Произведения современных отечественных писателей-фантастов</w:t>
      </w:r>
      <w:r>
        <w:rPr>
          <w:rFonts w:ascii="Times New Roman" w:hAnsi="Times New Roman"/>
          <w:color w:val="000000"/>
          <w:sz w:val="28"/>
          <w:lang w:val="ru-RU"/>
        </w:rPr>
        <w:t xml:space="preserve"> </w:t>
      </w:r>
      <w:bookmarkStart w:id="19" w:name="99ff4dfc-6077-4b1d-979a-efd5d464e2ea"/>
      <w:r>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19"/>
    </w:p>
    <w:p>
      <w:pPr>
        <w:pStyle w:val="Standard"/>
        <w:spacing w:lineRule="exact" w:line="264" w:before="0" w:after="0"/>
        <w:ind w:firstLine="600"/>
        <w:jc w:val="both"/>
        <w:rPr>
          <w:lang w:val="ru-RU"/>
        </w:rPr>
      </w:pPr>
      <w:r>
        <w:rPr>
          <w:rFonts w:ascii="Times New Roman" w:hAnsi="Times New Roman"/>
          <w:b/>
          <w:color w:val="000000"/>
          <w:sz w:val="28"/>
          <w:lang w:val="ru-RU"/>
        </w:rPr>
        <w:t>Литература народов Российской Федерации. Стихотворения</w:t>
      </w:r>
      <w:r>
        <w:rPr>
          <w:rFonts w:ascii="Times New Roman" w:hAnsi="Times New Roman"/>
          <w:color w:val="000000"/>
          <w:sz w:val="28"/>
          <w:lang w:val="ru-RU"/>
        </w:rPr>
        <w:t xml:space="preserve"> </w:t>
      </w:r>
      <w:bookmarkStart w:id="20" w:name="8c6e542d-3297-4f00-9d18-f11cc02b5c2a"/>
      <w:r>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20"/>
    </w:p>
    <w:p>
      <w:pPr>
        <w:pStyle w:val="Standard"/>
        <w:spacing w:lineRule="exact" w:line="264" w:before="0" w:after="0"/>
        <w:ind w:firstLine="600"/>
        <w:jc w:val="both"/>
        <w:rPr>
          <w:lang w:val="ru-RU"/>
        </w:rPr>
      </w:pPr>
      <w:r>
        <w:rPr>
          <w:rFonts w:ascii="Times New Roman" w:hAnsi="Times New Roman"/>
          <w:b/>
          <w:color w:val="000000"/>
          <w:sz w:val="28"/>
          <w:lang w:val="ru-RU"/>
        </w:rPr>
        <w:t xml:space="preserve">Зарубежная литература Д. Дефо. </w:t>
      </w:r>
      <w:r>
        <w:rPr>
          <w:rFonts w:ascii="Times New Roman" w:hAnsi="Times New Roman"/>
          <w:color w:val="000000"/>
          <w:sz w:val="28"/>
          <w:lang w:val="ru-RU"/>
        </w:rPr>
        <w:t xml:space="preserve">«Робинзон Крузо» </w:t>
      </w:r>
      <w:bookmarkStart w:id="21" w:name="c11c39d0-823d-48a6-b780-3c956bde3174"/>
      <w:r>
        <w:rPr>
          <w:rFonts w:ascii="Times New Roman" w:hAnsi="Times New Roman"/>
          <w:color w:val="000000"/>
          <w:sz w:val="28"/>
          <w:lang w:val="ru-RU"/>
        </w:rPr>
        <w:t>(главы по выбору).</w:t>
      </w:r>
      <w:bookmarkEnd w:id="21"/>
    </w:p>
    <w:p>
      <w:pPr>
        <w:pStyle w:val="Standard"/>
        <w:spacing w:lineRule="exact" w:line="264" w:before="0" w:after="0"/>
        <w:ind w:firstLine="600"/>
        <w:jc w:val="both"/>
        <w:rPr>
          <w:lang w:val="ru-RU"/>
        </w:rPr>
      </w:pPr>
      <w:r>
        <w:rPr>
          <w:rFonts w:ascii="Times New Roman" w:hAnsi="Times New Roman"/>
          <w:b/>
          <w:color w:val="000000"/>
          <w:sz w:val="28"/>
          <w:lang w:val="ru-RU"/>
        </w:rPr>
        <w:t xml:space="preserve">Дж. Свифт. </w:t>
      </w:r>
      <w:r>
        <w:rPr>
          <w:rFonts w:ascii="Times New Roman" w:hAnsi="Times New Roman"/>
          <w:color w:val="000000"/>
          <w:sz w:val="28"/>
          <w:lang w:val="ru-RU"/>
        </w:rPr>
        <w:t xml:space="preserve">«Путешествия Гулливера» </w:t>
      </w:r>
      <w:bookmarkStart w:id="22" w:name="401c2012-d122-4b9b-86de-93f36659c25d"/>
      <w:r>
        <w:rPr>
          <w:rFonts w:ascii="Times New Roman" w:hAnsi="Times New Roman"/>
          <w:color w:val="000000"/>
          <w:sz w:val="28"/>
          <w:lang w:val="ru-RU"/>
        </w:rPr>
        <w:t>(главы по выбору).</w:t>
      </w:r>
      <w:bookmarkEnd w:id="22"/>
    </w:p>
    <w:p>
      <w:pPr>
        <w:pStyle w:val="Standard"/>
        <w:spacing w:lineRule="exact" w:line="264" w:before="0" w:after="0"/>
        <w:ind w:firstLine="600"/>
        <w:jc w:val="both"/>
        <w:rPr>
          <w:lang w:val="ru-RU"/>
        </w:rPr>
      </w:pPr>
      <w:r>
        <w:rPr>
          <w:rFonts w:ascii="Times New Roman" w:hAnsi="Times New Roman"/>
          <w:b/>
          <w:color w:val="000000"/>
          <w:sz w:val="28"/>
          <w:lang w:val="ru-RU"/>
        </w:rPr>
        <w:t>Произведения зарубежных писателей на тему взросления человека</w:t>
      </w:r>
      <w:r>
        <w:rPr>
          <w:rFonts w:ascii="Times New Roman" w:hAnsi="Times New Roman"/>
          <w:color w:val="000000"/>
          <w:sz w:val="28"/>
          <w:lang w:val="ru-RU"/>
        </w:rPr>
        <w:t xml:space="preserve"> </w:t>
      </w:r>
      <w:bookmarkStart w:id="23" w:name="e9c8f8f3-f048-4763-af7b-4a65b4f5147c"/>
      <w:r>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23"/>
    </w:p>
    <w:p>
      <w:pPr>
        <w:sectPr>
          <w:type w:val="nextPage"/>
          <w:pgSz w:w="11906" w:h="16383"/>
          <w:pgMar w:left="1440" w:right="849" w:gutter="0" w:header="0" w:top="1440" w:footer="0" w:bottom="1440"/>
          <w:pgNumType w:fmt="decimal"/>
          <w:formProt w:val="false"/>
          <w:textDirection w:val="lrTb"/>
          <w:docGrid w:type="default" w:linePitch="100" w:charSpace="12288"/>
        </w:sectPr>
        <w:pStyle w:val="Standard"/>
        <w:spacing w:lineRule="exact" w:line="264" w:before="0" w:after="0"/>
        <w:ind w:firstLine="600"/>
        <w:jc w:val="both"/>
        <w:rPr>
          <w:lang w:val="ru-RU"/>
        </w:rPr>
      </w:pPr>
      <w:r>
        <w:rPr>
          <w:rFonts w:ascii="Times New Roman" w:hAnsi="Times New Roman"/>
          <w:b/>
          <w:color w:val="000000"/>
          <w:sz w:val="28"/>
          <w:lang w:val="ru-RU"/>
        </w:rPr>
        <w:t>Произведения современных зарубежных писателей-фантастов</w:t>
      </w:r>
      <w:r>
        <w:rPr>
          <w:rFonts w:ascii="Times New Roman" w:hAnsi="Times New Roman"/>
          <w:color w:val="000000"/>
          <w:sz w:val="28"/>
          <w:lang w:val="ru-RU"/>
        </w:rPr>
        <w:t xml:space="preserve"> </w:t>
      </w:r>
      <w:bookmarkStart w:id="24" w:name="87635890-b010-49cb-95f4-49753ca9152c"/>
      <w:r>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24"/>
    </w:p>
    <w:p>
      <w:pPr>
        <w:pStyle w:val="Standard"/>
        <w:spacing w:lineRule="exact" w:line="264" w:before="0" w:after="0"/>
        <w:ind w:left="120" w:hanging="0"/>
        <w:jc w:val="both"/>
        <w:rPr>
          <w:lang w:val="ru-RU"/>
        </w:rPr>
      </w:pPr>
      <w:r>
        <w:rPr>
          <w:rFonts w:ascii="Times New Roman" w:hAnsi="Times New Roman"/>
          <w:b/>
          <w:color w:val="000000"/>
          <w:sz w:val="28"/>
          <w:lang w:val="ru-RU"/>
        </w:rPr>
        <w:t>ПЛАНИРУЕМЫЕ ОБРАЗОВАТЕЛЬНЫЕ РЕЗУЛЬТАТЫ</w:t>
      </w:r>
    </w:p>
    <w:p>
      <w:pPr>
        <w:pStyle w:val="Standard"/>
        <w:spacing w:lineRule="exact" w:line="264" w:before="0" w:after="0"/>
        <w:ind w:left="120" w:hanging="0"/>
        <w:jc w:val="both"/>
        <w:rPr>
          <w:lang w:val="ru-RU"/>
        </w:rPr>
      </w:pPr>
      <w:r>
        <w:rPr>
          <w:lang w:val="ru-RU"/>
        </w:rPr>
      </w:r>
    </w:p>
    <w:p>
      <w:pPr>
        <w:pStyle w:val="Standard"/>
        <w:spacing w:lineRule="exact" w:line="264" w:before="0" w:after="0"/>
        <w:ind w:firstLine="600"/>
        <w:jc w:val="both"/>
        <w:rPr>
          <w:lang w:val="ru-RU"/>
        </w:rPr>
      </w:pPr>
      <w:r>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lang w:val="ru-RU"/>
        </w:rPr>
      </w:pPr>
      <w:r>
        <w:rPr>
          <w:rFonts w:ascii="Times New Roman" w:hAnsi="Times New Roman"/>
          <w:b/>
          <w:color w:val="000000"/>
          <w:sz w:val="28"/>
          <w:lang w:val="ru-RU"/>
        </w:rPr>
        <w:t>ЛИЧНОСТНЫЕ РЕЗУЛЬТАТЫ</w:t>
      </w:r>
    </w:p>
    <w:p>
      <w:pPr>
        <w:pStyle w:val="Standard"/>
        <w:spacing w:lineRule="exact" w:line="264" w:before="0" w:after="0"/>
        <w:ind w:left="120" w:hanging="0"/>
        <w:jc w:val="both"/>
        <w:rPr>
          <w:lang w:val="ru-RU"/>
        </w:rPr>
      </w:pPr>
      <w:r>
        <w:rPr>
          <w:lang w:val="ru-RU"/>
        </w:rPr>
      </w:r>
    </w:p>
    <w:p>
      <w:pPr>
        <w:pStyle w:val="Standard"/>
        <w:spacing w:lineRule="exact" w:line="264" w:before="0" w:after="0"/>
        <w:ind w:firstLine="600"/>
        <w:jc w:val="both"/>
        <w:rPr>
          <w:lang w:val="ru-RU"/>
        </w:rPr>
      </w:pPr>
      <w:r>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andard"/>
        <w:spacing w:lineRule="exact" w:line="264" w:before="0" w:after="0"/>
        <w:ind w:firstLine="600"/>
        <w:jc w:val="both"/>
        <w:rPr>
          <w:lang w:val="ru-RU"/>
        </w:rPr>
      </w:pPr>
      <w:r>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pPr>
      <w:r>
        <w:rPr>
          <w:rFonts w:ascii="Times New Roman" w:hAnsi="Times New Roman"/>
          <w:b/>
          <w:color w:val="000000"/>
          <w:sz w:val="28"/>
        </w:rPr>
        <w:t>Гражданского воспитания:</w:t>
      </w:r>
    </w:p>
    <w:p>
      <w:pPr>
        <w:pStyle w:val="Standard"/>
        <w:numPr>
          <w:ilvl w:val="0"/>
          <w:numId w:val="1"/>
        </w:numPr>
        <w:spacing w:lineRule="exact" w:line="264" w:before="0" w:after="0"/>
        <w:jc w:val="both"/>
        <w:rPr>
          <w:lang w:val="ru-RU"/>
        </w:rPr>
      </w:pPr>
      <w:r>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pPr>
        <w:pStyle w:val="Standard"/>
        <w:numPr>
          <w:ilvl w:val="0"/>
          <w:numId w:val="122"/>
        </w:numPr>
        <w:spacing w:lineRule="exact" w:line="264" w:before="0" w:after="0"/>
        <w:jc w:val="both"/>
        <w:rPr>
          <w:lang w:val="ru-RU"/>
        </w:rPr>
      </w:pPr>
      <w:r>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pPr>
        <w:pStyle w:val="Standard"/>
        <w:numPr>
          <w:ilvl w:val="0"/>
          <w:numId w:val="123"/>
        </w:numPr>
        <w:spacing w:lineRule="exact" w:line="264" w:before="0" w:after="0"/>
        <w:jc w:val="both"/>
        <w:rPr>
          <w:lang w:val="ru-RU"/>
        </w:rPr>
      </w:pPr>
      <w:r>
        <w:rPr>
          <w:rFonts w:ascii="Times New Roman" w:hAnsi="Times New Roman"/>
          <w:color w:val="000000"/>
          <w:sz w:val="28"/>
          <w:lang w:val="ru-RU"/>
        </w:rPr>
        <w:t>неприятие любых форм экстремизма, дискриминации;</w:t>
      </w:r>
    </w:p>
    <w:p>
      <w:pPr>
        <w:pStyle w:val="Standard"/>
        <w:numPr>
          <w:ilvl w:val="0"/>
          <w:numId w:val="124"/>
        </w:numPr>
        <w:spacing w:lineRule="exact" w:line="264" w:before="0" w:after="0"/>
        <w:jc w:val="both"/>
        <w:rPr>
          <w:lang w:val="ru-RU"/>
        </w:rPr>
      </w:pPr>
      <w:r>
        <w:rPr>
          <w:rFonts w:ascii="Times New Roman" w:hAnsi="Times New Roman"/>
          <w:color w:val="000000"/>
          <w:sz w:val="28"/>
          <w:lang w:val="ru-RU"/>
        </w:rPr>
        <w:t>понимание роли различных социальных институтов в жизни человека;</w:t>
      </w:r>
    </w:p>
    <w:p>
      <w:pPr>
        <w:pStyle w:val="Standard"/>
        <w:numPr>
          <w:ilvl w:val="0"/>
          <w:numId w:val="125"/>
        </w:numPr>
        <w:spacing w:lineRule="exact" w:line="264" w:before="0" w:after="0"/>
        <w:jc w:val="both"/>
        <w:rPr>
          <w:lang w:val="ru-RU"/>
        </w:rPr>
      </w:pPr>
      <w:r>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Standard"/>
        <w:numPr>
          <w:ilvl w:val="0"/>
          <w:numId w:val="126"/>
        </w:numPr>
        <w:spacing w:lineRule="exact" w:line="264" w:before="0" w:after="0"/>
        <w:jc w:val="both"/>
        <w:rPr>
          <w:lang w:val="ru-RU"/>
        </w:rPr>
      </w:pPr>
      <w:r>
        <w:rPr>
          <w:rFonts w:ascii="Times New Roman" w:hAnsi="Times New Roman"/>
          <w:color w:val="000000"/>
          <w:sz w:val="28"/>
          <w:lang w:val="ru-RU"/>
        </w:rPr>
        <w:t>представление о способах противодействия коррупции;</w:t>
      </w:r>
    </w:p>
    <w:p>
      <w:pPr>
        <w:pStyle w:val="Standard"/>
        <w:numPr>
          <w:ilvl w:val="0"/>
          <w:numId w:val="127"/>
        </w:numPr>
        <w:spacing w:lineRule="exact" w:line="264" w:before="0" w:after="0"/>
        <w:jc w:val="both"/>
        <w:rPr>
          <w:lang w:val="ru-RU"/>
        </w:rPr>
      </w:pPr>
      <w:r>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pPr>
        <w:pStyle w:val="Standard"/>
        <w:numPr>
          <w:ilvl w:val="0"/>
          <w:numId w:val="128"/>
        </w:numPr>
        <w:spacing w:lineRule="exact" w:line="264" w:before="0" w:after="0"/>
        <w:jc w:val="both"/>
        <w:rPr>
          <w:lang w:val="ru-RU"/>
        </w:rPr>
      </w:pPr>
      <w:r>
        <w:rPr>
          <w:rFonts w:ascii="Times New Roman" w:hAnsi="Times New Roman"/>
          <w:color w:val="000000"/>
          <w:sz w:val="28"/>
          <w:lang w:val="ru-RU"/>
        </w:rPr>
        <w:t>активное участие в школьном самоуправлении;</w:t>
      </w:r>
    </w:p>
    <w:p>
      <w:pPr>
        <w:pStyle w:val="Standard"/>
        <w:numPr>
          <w:ilvl w:val="0"/>
          <w:numId w:val="129"/>
        </w:numPr>
        <w:spacing w:lineRule="exact" w:line="264" w:before="0" w:after="0"/>
        <w:jc w:val="both"/>
        <w:rPr>
          <w:lang w:val="ru-RU"/>
        </w:rPr>
      </w:pPr>
      <w:r>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pPr>
      <w:r>
        <w:rPr>
          <w:rFonts w:ascii="Times New Roman" w:hAnsi="Times New Roman"/>
          <w:b/>
          <w:color w:val="000000"/>
          <w:sz w:val="28"/>
        </w:rPr>
        <w:t>Патриотического воспитания:</w:t>
      </w:r>
    </w:p>
    <w:p>
      <w:pPr>
        <w:pStyle w:val="Standard"/>
        <w:numPr>
          <w:ilvl w:val="0"/>
          <w:numId w:val="2"/>
        </w:numPr>
        <w:spacing w:lineRule="exact" w:line="264" w:before="0" w:after="0"/>
        <w:jc w:val="both"/>
        <w:rPr>
          <w:lang w:val="ru-RU"/>
        </w:rPr>
      </w:pPr>
      <w:r>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pPr>
        <w:pStyle w:val="Standard"/>
        <w:numPr>
          <w:ilvl w:val="0"/>
          <w:numId w:val="130"/>
        </w:numPr>
        <w:spacing w:lineRule="exact" w:line="264" w:before="0" w:after="0"/>
        <w:jc w:val="both"/>
        <w:rPr>
          <w:lang w:val="ru-RU"/>
        </w:rPr>
      </w:pPr>
      <w:r>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pPr>
        <w:pStyle w:val="Standard"/>
        <w:numPr>
          <w:ilvl w:val="0"/>
          <w:numId w:val="131"/>
        </w:numPr>
        <w:spacing w:lineRule="exact" w:line="264" w:before="0" w:after="0"/>
        <w:jc w:val="both"/>
        <w:rPr>
          <w:lang w:val="ru-RU"/>
        </w:rPr>
      </w:pPr>
      <w:r>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pPr>
      <w:r>
        <w:rPr>
          <w:rFonts w:ascii="Times New Roman" w:hAnsi="Times New Roman"/>
          <w:b/>
          <w:color w:val="000000"/>
          <w:sz w:val="28"/>
        </w:rPr>
        <w:t>Духовно-нравственного воспитания:</w:t>
      </w:r>
    </w:p>
    <w:p>
      <w:pPr>
        <w:pStyle w:val="Standard"/>
        <w:numPr>
          <w:ilvl w:val="0"/>
          <w:numId w:val="3"/>
        </w:numPr>
        <w:spacing w:lineRule="exact" w:line="264" w:before="0" w:after="0"/>
        <w:jc w:val="both"/>
        <w:rPr>
          <w:lang w:val="ru-RU"/>
        </w:rPr>
      </w:pPr>
      <w:r>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pPr>
        <w:pStyle w:val="Standard"/>
        <w:numPr>
          <w:ilvl w:val="0"/>
          <w:numId w:val="132"/>
        </w:numPr>
        <w:spacing w:lineRule="exact" w:line="264" w:before="0" w:after="0"/>
        <w:jc w:val="both"/>
        <w:rPr>
          <w:lang w:val="ru-RU"/>
        </w:rPr>
      </w:pPr>
      <w:r>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pPr>
        <w:pStyle w:val="Standard"/>
        <w:numPr>
          <w:ilvl w:val="0"/>
          <w:numId w:val="133"/>
        </w:numPr>
        <w:spacing w:lineRule="exact" w:line="264" w:before="0" w:after="0"/>
        <w:jc w:val="both"/>
        <w:rPr>
          <w:lang w:val="ru-RU"/>
        </w:rPr>
      </w:pPr>
      <w:r>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pPr>
      <w:r>
        <w:rPr>
          <w:rFonts w:ascii="Times New Roman" w:hAnsi="Times New Roman"/>
          <w:b/>
          <w:color w:val="000000"/>
          <w:sz w:val="28"/>
        </w:rPr>
        <w:t>Эстетического воспитания:</w:t>
      </w:r>
    </w:p>
    <w:p>
      <w:pPr>
        <w:pStyle w:val="Standard"/>
        <w:numPr>
          <w:ilvl w:val="0"/>
          <w:numId w:val="4"/>
        </w:numPr>
        <w:spacing w:lineRule="exact" w:line="264" w:before="0" w:after="0"/>
        <w:jc w:val="both"/>
        <w:rPr>
          <w:lang w:val="ru-RU"/>
        </w:rPr>
      </w:pPr>
      <w:r>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Standard"/>
        <w:numPr>
          <w:ilvl w:val="0"/>
          <w:numId w:val="134"/>
        </w:numPr>
        <w:spacing w:lineRule="exact" w:line="264" w:before="0" w:after="0"/>
        <w:jc w:val="both"/>
        <w:rPr>
          <w:lang w:val="ru-RU"/>
        </w:rPr>
      </w:pPr>
      <w:r>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pPr>
        <w:pStyle w:val="Standard"/>
        <w:numPr>
          <w:ilvl w:val="0"/>
          <w:numId w:val="135"/>
        </w:numPr>
        <w:spacing w:lineRule="exact" w:line="264" w:before="0" w:after="0"/>
        <w:jc w:val="both"/>
        <w:rPr>
          <w:lang w:val="ru-RU"/>
        </w:rPr>
      </w:pPr>
      <w:r>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pPr>
        <w:pStyle w:val="Standard"/>
        <w:numPr>
          <w:ilvl w:val="0"/>
          <w:numId w:val="136"/>
        </w:numPr>
        <w:spacing w:lineRule="exact" w:line="264" w:before="0" w:after="0"/>
        <w:jc w:val="both"/>
        <w:rPr>
          <w:lang w:val="ru-RU"/>
        </w:rPr>
      </w:pPr>
      <w:r>
        <w:rPr>
          <w:rFonts w:ascii="Times New Roman" w:hAnsi="Times New Roman"/>
          <w:color w:val="000000"/>
          <w:sz w:val="28"/>
          <w:lang w:val="ru-RU"/>
        </w:rPr>
        <w:t>стремление к самовыражению в разных видах искусства.</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lang w:val="ru-RU"/>
        </w:rPr>
      </w:pPr>
      <w:r>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pPr>
        <w:pStyle w:val="Standard"/>
        <w:numPr>
          <w:ilvl w:val="0"/>
          <w:numId w:val="5"/>
        </w:numPr>
        <w:spacing w:lineRule="exact" w:line="264" w:before="0" w:after="0"/>
        <w:jc w:val="both"/>
        <w:rPr>
          <w:lang w:val="ru-RU"/>
        </w:rPr>
      </w:pPr>
      <w:r>
        <w:rPr>
          <w:rFonts w:ascii="Times New Roman" w:hAnsi="Times New Roman"/>
          <w:color w:val="000000"/>
          <w:sz w:val="28"/>
          <w:lang w:val="ru-RU"/>
        </w:rPr>
        <w:t>осознание ценности жизни с опорой на собственный жизненный и читательский опыт;</w:t>
      </w:r>
    </w:p>
    <w:p>
      <w:pPr>
        <w:pStyle w:val="Standard"/>
        <w:numPr>
          <w:ilvl w:val="0"/>
          <w:numId w:val="137"/>
        </w:numPr>
        <w:spacing w:lineRule="exact" w:line="264" w:before="0" w:after="0"/>
        <w:jc w:val="both"/>
        <w:rPr>
          <w:lang w:val="ru-RU"/>
        </w:rPr>
      </w:pPr>
      <w:r>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Standard"/>
        <w:numPr>
          <w:ilvl w:val="0"/>
          <w:numId w:val="138"/>
        </w:numPr>
        <w:spacing w:lineRule="exact" w:line="264" w:before="0" w:after="0"/>
        <w:jc w:val="both"/>
        <w:rPr>
          <w:lang w:val="ru-RU"/>
        </w:rPr>
      </w:pPr>
      <w:r>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pPr>
        <w:pStyle w:val="Standard"/>
        <w:numPr>
          <w:ilvl w:val="0"/>
          <w:numId w:val="139"/>
        </w:numPr>
        <w:spacing w:lineRule="exact" w:line="264" w:before="0" w:after="0"/>
        <w:jc w:val="both"/>
        <w:rPr>
          <w:lang w:val="ru-RU"/>
        </w:rPr>
      </w:pPr>
      <w:r>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Standard"/>
        <w:numPr>
          <w:ilvl w:val="0"/>
          <w:numId w:val="140"/>
        </w:numPr>
        <w:spacing w:lineRule="exact" w:line="264" w:before="0" w:after="0"/>
        <w:jc w:val="both"/>
        <w:rPr>
          <w:lang w:val="ru-RU"/>
        </w:rPr>
      </w:pPr>
      <w:r>
        <w:rPr>
          <w:rFonts w:ascii="Times New Roman" w:hAnsi="Times New Roman"/>
          <w:color w:val="000000"/>
          <w:sz w:val="28"/>
          <w:lang w:val="ru-RU"/>
        </w:rPr>
        <w:t>умение принимать себя и других, не осуждая;</w:t>
      </w:r>
    </w:p>
    <w:p>
      <w:pPr>
        <w:pStyle w:val="Standard"/>
        <w:numPr>
          <w:ilvl w:val="0"/>
          <w:numId w:val="141"/>
        </w:numPr>
        <w:spacing w:lineRule="exact" w:line="264" w:before="0" w:after="0"/>
        <w:jc w:val="both"/>
        <w:rPr>
          <w:lang w:val="ru-RU"/>
        </w:rPr>
      </w:pPr>
      <w:r>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pPr>
        <w:pStyle w:val="Standard"/>
        <w:numPr>
          <w:ilvl w:val="0"/>
          <w:numId w:val="142"/>
        </w:numPr>
        <w:spacing w:lineRule="exact" w:line="264" w:before="0" w:after="0"/>
        <w:jc w:val="both"/>
        <w:rPr>
          <w:lang w:val="ru-RU"/>
        </w:rPr>
      </w:pPr>
      <w:r>
        <w:rPr>
          <w:rFonts w:ascii="Times New Roman" w:hAnsi="Times New Roman"/>
          <w:color w:val="000000"/>
          <w:sz w:val="28"/>
          <w:lang w:val="ru-RU"/>
        </w:rPr>
        <w:t>уметь управлять собственным эмоциональным состоянием;</w:t>
      </w:r>
    </w:p>
    <w:p>
      <w:pPr>
        <w:pStyle w:val="Standard"/>
        <w:numPr>
          <w:ilvl w:val="0"/>
          <w:numId w:val="143"/>
        </w:numPr>
        <w:spacing w:lineRule="exact" w:line="264" w:before="0" w:after="0"/>
        <w:jc w:val="both"/>
        <w:rPr>
          <w:lang w:val="ru-RU"/>
        </w:rPr>
      </w:pPr>
      <w:r>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pPr>
      <w:r>
        <w:rPr>
          <w:rFonts w:ascii="Times New Roman" w:hAnsi="Times New Roman"/>
          <w:b/>
          <w:color w:val="000000"/>
          <w:sz w:val="28"/>
        </w:rPr>
        <w:t>Трудового воспитания:</w:t>
      </w:r>
    </w:p>
    <w:p>
      <w:pPr>
        <w:pStyle w:val="Standard"/>
        <w:numPr>
          <w:ilvl w:val="0"/>
          <w:numId w:val="6"/>
        </w:numPr>
        <w:spacing w:lineRule="exact" w:line="264" w:before="0" w:after="0"/>
        <w:jc w:val="both"/>
        <w:rPr>
          <w:lang w:val="ru-RU"/>
        </w:rPr>
      </w:pPr>
      <w:r>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Standard"/>
        <w:numPr>
          <w:ilvl w:val="0"/>
          <w:numId w:val="144"/>
        </w:numPr>
        <w:spacing w:lineRule="exact" w:line="264" w:before="0" w:after="0"/>
        <w:jc w:val="both"/>
        <w:rPr>
          <w:lang w:val="ru-RU"/>
        </w:rPr>
      </w:pPr>
      <w:r>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Standard"/>
        <w:numPr>
          <w:ilvl w:val="0"/>
          <w:numId w:val="145"/>
        </w:numPr>
        <w:spacing w:lineRule="exact" w:line="264" w:before="0" w:after="0"/>
        <w:jc w:val="both"/>
        <w:rPr>
          <w:lang w:val="ru-RU"/>
        </w:rPr>
      </w:pPr>
      <w:r>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Standard"/>
        <w:numPr>
          <w:ilvl w:val="0"/>
          <w:numId w:val="146"/>
        </w:numPr>
        <w:spacing w:lineRule="exact" w:line="264" w:before="0" w:after="0"/>
        <w:jc w:val="both"/>
        <w:rPr>
          <w:lang w:val="ru-RU"/>
        </w:rPr>
      </w:pPr>
      <w:r>
        <w:rPr>
          <w:rFonts w:ascii="Times New Roman" w:hAnsi="Times New Roman"/>
          <w:color w:val="000000"/>
          <w:sz w:val="28"/>
          <w:lang w:val="ru-RU"/>
        </w:rPr>
        <w:t>готовность адаптироваться в профессиональной среде;</w:t>
      </w:r>
    </w:p>
    <w:p>
      <w:pPr>
        <w:pStyle w:val="Standard"/>
        <w:numPr>
          <w:ilvl w:val="0"/>
          <w:numId w:val="147"/>
        </w:numPr>
        <w:spacing w:lineRule="exact" w:line="264" w:before="0" w:after="0"/>
        <w:jc w:val="both"/>
        <w:rPr>
          <w:lang w:val="ru-RU"/>
        </w:rPr>
      </w:pPr>
      <w:r>
        <w:rPr>
          <w:rFonts w:ascii="Times New Roman" w:hAnsi="Times New Roman"/>
          <w:color w:val="000000"/>
          <w:sz w:val="28"/>
          <w:lang w:val="ru-RU"/>
        </w:rPr>
        <w:t>уважение к труду и результатам трудовой деятельности, в том числе при изучении произведений русского фольклора и литературы;</w:t>
      </w:r>
    </w:p>
    <w:p>
      <w:pPr>
        <w:pStyle w:val="Standard"/>
        <w:numPr>
          <w:ilvl w:val="0"/>
          <w:numId w:val="148"/>
        </w:numPr>
        <w:spacing w:lineRule="exact" w:line="264" w:before="0" w:after="0"/>
        <w:jc w:val="both"/>
        <w:rPr>
          <w:lang w:val="ru-RU"/>
        </w:rPr>
      </w:pPr>
      <w:r>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pPr>
      <w:r>
        <w:rPr>
          <w:rFonts w:ascii="Times New Roman" w:hAnsi="Times New Roman"/>
          <w:b/>
          <w:color w:val="000000"/>
          <w:sz w:val="28"/>
        </w:rPr>
        <w:t>Экологического воспитания:</w:t>
      </w:r>
    </w:p>
    <w:p>
      <w:pPr>
        <w:pStyle w:val="Standard"/>
        <w:numPr>
          <w:ilvl w:val="0"/>
          <w:numId w:val="7"/>
        </w:numPr>
        <w:spacing w:lineRule="exact" w:line="264" w:before="0" w:after="0"/>
        <w:jc w:val="both"/>
        <w:rPr>
          <w:lang w:val="ru-RU"/>
        </w:rPr>
      </w:pPr>
      <w:r>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Standard"/>
        <w:numPr>
          <w:ilvl w:val="0"/>
          <w:numId w:val="149"/>
        </w:numPr>
        <w:spacing w:lineRule="exact" w:line="264" w:before="0" w:after="0"/>
        <w:jc w:val="both"/>
        <w:rPr>
          <w:lang w:val="ru-RU"/>
        </w:rPr>
      </w:pPr>
      <w:r>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pPr>
        <w:pStyle w:val="Standard"/>
        <w:numPr>
          <w:ilvl w:val="0"/>
          <w:numId w:val="150"/>
        </w:numPr>
        <w:spacing w:lineRule="exact" w:line="264" w:before="0" w:after="0"/>
        <w:jc w:val="both"/>
        <w:rPr>
          <w:lang w:val="ru-RU"/>
        </w:rPr>
      </w:pPr>
      <w:r>
        <w:rPr>
          <w:rFonts w:ascii="Times New Roman" w:hAnsi="Times New Roman"/>
          <w:color w:val="000000"/>
          <w:sz w:val="28"/>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pPr>
        <w:pStyle w:val="Standard"/>
        <w:numPr>
          <w:ilvl w:val="0"/>
          <w:numId w:val="151"/>
        </w:numPr>
        <w:spacing w:lineRule="exact" w:line="264" w:before="0" w:after="0"/>
        <w:jc w:val="both"/>
        <w:rPr>
          <w:lang w:val="ru-RU"/>
        </w:rPr>
      </w:pPr>
      <w:r>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pPr>
        <w:pStyle w:val="Standard"/>
        <w:numPr>
          <w:ilvl w:val="0"/>
          <w:numId w:val="152"/>
        </w:numPr>
        <w:spacing w:lineRule="exact" w:line="264" w:before="0" w:after="0"/>
        <w:jc w:val="both"/>
        <w:rPr>
          <w:lang w:val="ru-RU"/>
        </w:rPr>
      </w:pPr>
      <w:r>
        <w:rPr>
          <w:rFonts w:ascii="Times New Roman" w:hAnsi="Times New Roman"/>
          <w:color w:val="000000"/>
          <w:sz w:val="28"/>
          <w:lang w:val="ru-RU"/>
        </w:rPr>
        <w:t>готовность к участию в практической деятельности экологической направленности.</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pPr>
      <w:r>
        <w:rPr>
          <w:rFonts w:ascii="Times New Roman" w:hAnsi="Times New Roman"/>
          <w:b/>
          <w:color w:val="000000"/>
          <w:sz w:val="28"/>
        </w:rPr>
        <w:t>Ценности научного познания:</w:t>
      </w:r>
    </w:p>
    <w:p>
      <w:pPr>
        <w:pStyle w:val="Standard"/>
        <w:numPr>
          <w:ilvl w:val="0"/>
          <w:numId w:val="8"/>
        </w:numPr>
        <w:spacing w:lineRule="exact" w:line="264" w:before="0" w:after="0"/>
        <w:jc w:val="both"/>
        <w:rPr>
          <w:lang w:val="ru-RU"/>
        </w:rPr>
      </w:pPr>
      <w:r>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Standard"/>
        <w:numPr>
          <w:ilvl w:val="0"/>
          <w:numId w:val="153"/>
        </w:numPr>
        <w:spacing w:lineRule="exact" w:line="264" w:before="0" w:after="0"/>
        <w:jc w:val="both"/>
        <w:rPr>
          <w:lang w:val="ru-RU"/>
        </w:rPr>
      </w:pPr>
      <w:r>
        <w:rPr>
          <w:rFonts w:ascii="Times New Roman" w:hAnsi="Times New Roman"/>
          <w:color w:val="000000"/>
          <w:sz w:val="28"/>
          <w:lang w:val="ru-RU"/>
        </w:rPr>
        <w:t>овладение языковой и читательской культурой как средством познания мира;</w:t>
      </w:r>
    </w:p>
    <w:p>
      <w:pPr>
        <w:pStyle w:val="Standard"/>
        <w:numPr>
          <w:ilvl w:val="0"/>
          <w:numId w:val="154"/>
        </w:numPr>
        <w:spacing w:lineRule="exact" w:line="264" w:before="0" w:after="0"/>
        <w:jc w:val="both"/>
        <w:rPr>
          <w:lang w:val="ru-RU"/>
        </w:rPr>
      </w:pPr>
      <w:r>
        <w:rPr>
          <w:rFonts w:ascii="Times New Roman" w:hAnsi="Times New Roman"/>
          <w:color w:val="000000"/>
          <w:sz w:val="28"/>
          <w:lang w:val="ru-RU"/>
        </w:rPr>
        <w:t>овладение основными навыками исследовательской деятельности с учётом специфики школьного литературного образования;</w:t>
      </w:r>
    </w:p>
    <w:p>
      <w:pPr>
        <w:pStyle w:val="Standard"/>
        <w:numPr>
          <w:ilvl w:val="0"/>
          <w:numId w:val="155"/>
        </w:numPr>
        <w:spacing w:lineRule="exact" w:line="264" w:before="0" w:after="0"/>
        <w:jc w:val="both"/>
        <w:rPr>
          <w:lang w:val="ru-RU"/>
        </w:rPr>
      </w:pPr>
      <w:r>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lang w:val="ru-RU"/>
        </w:rPr>
      </w:pPr>
      <w:r>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pPr>
        <w:pStyle w:val="Standard"/>
        <w:numPr>
          <w:ilvl w:val="0"/>
          <w:numId w:val="9"/>
        </w:numPr>
        <w:spacing w:lineRule="exact" w:line="264" w:before="0" w:after="0"/>
        <w:jc w:val="both"/>
        <w:rPr>
          <w:lang w:val="ru-RU"/>
        </w:rPr>
      </w:pPr>
      <w:r>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Standard"/>
        <w:numPr>
          <w:ilvl w:val="0"/>
          <w:numId w:val="156"/>
        </w:numPr>
        <w:spacing w:lineRule="exact" w:line="264" w:before="0" w:after="0"/>
        <w:jc w:val="both"/>
        <w:rPr>
          <w:lang w:val="ru-RU"/>
        </w:rPr>
      </w:pPr>
      <w:r>
        <w:rPr>
          <w:rFonts w:ascii="Times New Roman" w:hAnsi="Times New Roman"/>
          <w:color w:val="000000"/>
          <w:sz w:val="28"/>
          <w:lang w:val="ru-RU"/>
        </w:rPr>
        <w:t>изучение и оценка социальных ролей персонажей литературных произведений;</w:t>
      </w:r>
    </w:p>
    <w:p>
      <w:pPr>
        <w:pStyle w:val="Standard"/>
        <w:numPr>
          <w:ilvl w:val="0"/>
          <w:numId w:val="157"/>
        </w:numPr>
        <w:spacing w:lineRule="exact" w:line="264" w:before="0" w:after="0"/>
        <w:jc w:val="both"/>
        <w:rPr>
          <w:lang w:val="ru-RU"/>
        </w:rPr>
      </w:pPr>
      <w:r>
        <w:rPr>
          <w:rFonts w:ascii="Times New Roman" w:hAnsi="Times New Roman"/>
          <w:color w:val="000000"/>
          <w:sz w:val="28"/>
          <w:lang w:val="ru-RU"/>
        </w:rPr>
        <w:t>потребность во взаимодействии в условиях неопределённости, открытость опыту и знаниям других;</w:t>
      </w:r>
    </w:p>
    <w:p>
      <w:pPr>
        <w:pStyle w:val="Standard"/>
        <w:numPr>
          <w:ilvl w:val="0"/>
          <w:numId w:val="158"/>
        </w:numPr>
        <w:spacing w:lineRule="exact" w:line="264" w:before="0" w:after="0"/>
        <w:jc w:val="both"/>
        <w:rPr>
          <w:lang w:val="ru-RU"/>
        </w:rPr>
      </w:pPr>
      <w:r>
        <w:rPr>
          <w:rFonts w:ascii="Times New Roman" w:hAnsi="Times New Roman"/>
          <w:color w:val="000000"/>
          <w:sz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Standard"/>
        <w:numPr>
          <w:ilvl w:val="0"/>
          <w:numId w:val="159"/>
        </w:numPr>
        <w:spacing w:lineRule="exact" w:line="264" w:before="0" w:after="0"/>
        <w:jc w:val="both"/>
        <w:rPr>
          <w:lang w:val="ru-RU"/>
        </w:rPr>
      </w:pPr>
      <w:r>
        <w:rPr>
          <w:rFonts w:ascii="Times New Roman" w:hAnsi="Times New Roman"/>
          <w:color w:val="000000"/>
          <w:sz w:val="28"/>
          <w:lang w:val="ru-RU"/>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pPr>
        <w:pStyle w:val="Standard"/>
        <w:numPr>
          <w:ilvl w:val="0"/>
          <w:numId w:val="160"/>
        </w:numPr>
        <w:spacing w:lineRule="exact" w:line="264" w:before="0" w:after="0"/>
        <w:jc w:val="both"/>
        <w:rPr>
          <w:lang w:val="ru-RU"/>
        </w:rPr>
      </w:pPr>
      <w:r>
        <w:rPr>
          <w:rFonts w:ascii="Times New Roman" w:hAnsi="Times New Roman"/>
          <w:color w:val="000000"/>
          <w:sz w:val="28"/>
          <w:lang w:val="ru-RU"/>
        </w:rPr>
        <w:t>умение оперировать основными понятиями, терминами и представлениями в области концепции устойчивого развития;</w:t>
      </w:r>
    </w:p>
    <w:p>
      <w:pPr>
        <w:pStyle w:val="Standard"/>
        <w:numPr>
          <w:ilvl w:val="0"/>
          <w:numId w:val="161"/>
        </w:numPr>
        <w:spacing w:lineRule="exact" w:line="264" w:before="0" w:after="0"/>
        <w:jc w:val="both"/>
        <w:rPr>
          <w:lang w:val="ru-RU"/>
        </w:rPr>
      </w:pPr>
      <w:r>
        <w:rPr>
          <w:rFonts w:ascii="Times New Roman" w:hAnsi="Times New Roman"/>
          <w:color w:val="000000"/>
          <w:sz w:val="28"/>
          <w:lang w:val="ru-RU"/>
        </w:rPr>
        <w:t>анализировать и выявлять взаимосвязи природы, общества и экономики;</w:t>
      </w:r>
    </w:p>
    <w:p>
      <w:pPr>
        <w:pStyle w:val="Standard"/>
        <w:numPr>
          <w:ilvl w:val="0"/>
          <w:numId w:val="162"/>
        </w:numPr>
        <w:spacing w:lineRule="exact" w:line="264" w:before="0" w:after="0"/>
        <w:jc w:val="both"/>
        <w:rPr>
          <w:lang w:val="ru-RU"/>
        </w:rPr>
      </w:pPr>
      <w:r>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pPr>
        <w:pStyle w:val="Standard"/>
        <w:numPr>
          <w:ilvl w:val="0"/>
          <w:numId w:val="163"/>
        </w:numPr>
        <w:spacing w:lineRule="exact" w:line="264" w:before="0" w:after="0"/>
        <w:jc w:val="both"/>
        <w:rPr>
          <w:lang w:val="ru-RU"/>
        </w:rPr>
      </w:pPr>
      <w:r>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w:t>
      </w:r>
    </w:p>
    <w:p>
      <w:pPr>
        <w:pStyle w:val="Standard"/>
        <w:numPr>
          <w:ilvl w:val="0"/>
          <w:numId w:val="164"/>
        </w:numPr>
        <w:spacing w:lineRule="exact" w:line="264" w:before="0" w:after="0"/>
        <w:jc w:val="both"/>
        <w:rPr>
          <w:lang w:val="ru-RU"/>
        </w:rPr>
      </w:pPr>
      <w:r>
        <w:rPr>
          <w:rFonts w:ascii="Times New Roman" w:hAnsi="Times New Roman"/>
          <w:color w:val="000000"/>
          <w:sz w:val="28"/>
          <w:lang w:val="ru-RU"/>
        </w:rPr>
        <w:t>воспринимать стрессовую ситуацию как вызов, требующий контрмер;</w:t>
      </w:r>
    </w:p>
    <w:p>
      <w:pPr>
        <w:pStyle w:val="Standard"/>
        <w:numPr>
          <w:ilvl w:val="0"/>
          <w:numId w:val="165"/>
        </w:numPr>
        <w:spacing w:lineRule="exact" w:line="264" w:before="0" w:after="0"/>
        <w:jc w:val="both"/>
        <w:rPr>
          <w:lang w:val="ru-RU"/>
        </w:rPr>
      </w:pPr>
      <w:r>
        <w:rPr>
          <w:rFonts w:ascii="Times New Roman" w:hAnsi="Times New Roman"/>
          <w:color w:val="000000"/>
          <w:sz w:val="28"/>
          <w:lang w:val="ru-RU"/>
        </w:rPr>
        <w:t>оценивать ситуацию стресса, корректировать принимаемые решения и действия;</w:t>
      </w:r>
    </w:p>
    <w:p>
      <w:pPr>
        <w:pStyle w:val="Standard"/>
        <w:numPr>
          <w:ilvl w:val="0"/>
          <w:numId w:val="166"/>
        </w:numPr>
        <w:spacing w:lineRule="exact" w:line="264" w:before="0" w:after="0"/>
        <w:jc w:val="both"/>
        <w:rPr>
          <w:lang w:val="ru-RU"/>
        </w:rPr>
      </w:pPr>
      <w:r>
        <w:rPr>
          <w:rFonts w:ascii="Times New Roman" w:hAnsi="Times New Roman"/>
          <w:color w:val="000000"/>
          <w:sz w:val="28"/>
          <w:lang w:val="ru-RU"/>
        </w:rPr>
        <w:t>формулировать и оценивать риски и последствия, формировать опыт, уметь находить позитивное в произошедшей ситуации;</w:t>
      </w:r>
    </w:p>
    <w:p>
      <w:pPr>
        <w:pStyle w:val="Standard"/>
        <w:numPr>
          <w:ilvl w:val="0"/>
          <w:numId w:val="167"/>
        </w:numPr>
        <w:spacing w:lineRule="exact" w:line="264" w:before="0" w:after="0"/>
        <w:jc w:val="both"/>
        <w:rPr>
          <w:lang w:val="ru-RU"/>
        </w:rPr>
      </w:pPr>
      <w:r>
        <w:rPr>
          <w:rFonts w:ascii="Times New Roman" w:hAnsi="Times New Roman"/>
          <w:color w:val="000000"/>
          <w:sz w:val="28"/>
          <w:lang w:val="ru-RU"/>
        </w:rPr>
        <w:t>быть готовым действовать в отсутствии гарантий успеха.</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lang w:val="ru-RU"/>
        </w:rPr>
      </w:pPr>
      <w:r>
        <w:rPr>
          <w:rFonts w:ascii="Times New Roman" w:hAnsi="Times New Roman"/>
          <w:b/>
          <w:color w:val="000000"/>
          <w:sz w:val="28"/>
          <w:lang w:val="ru-RU"/>
        </w:rPr>
        <w:t>МЕТАПРЕДМЕТНЫЕ РЕЗУЛЬТАТЫ</w:t>
      </w:r>
    </w:p>
    <w:p>
      <w:pPr>
        <w:pStyle w:val="Standard"/>
        <w:spacing w:lineRule="exact" w:line="264" w:before="0" w:after="0"/>
        <w:ind w:left="120" w:hanging="0"/>
        <w:jc w:val="both"/>
        <w:rPr>
          <w:lang w:val="ru-RU"/>
        </w:rPr>
      </w:pPr>
      <w:r>
        <w:rPr>
          <w:lang w:val="ru-RU"/>
        </w:rPr>
      </w:r>
    </w:p>
    <w:p>
      <w:pPr>
        <w:pStyle w:val="Standard"/>
        <w:spacing w:lineRule="exact" w:line="264" w:before="0" w:after="0"/>
        <w:ind w:firstLine="600"/>
        <w:jc w:val="both"/>
        <w:rPr>
          <w:lang w:val="ru-RU"/>
        </w:rPr>
      </w:pPr>
      <w:r>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lang w:val="ru-RU"/>
        </w:rPr>
      </w:pPr>
      <w:r>
        <w:rPr>
          <w:rFonts w:ascii="Times New Roman" w:hAnsi="Times New Roman"/>
          <w:b/>
          <w:color w:val="000000"/>
          <w:sz w:val="28"/>
          <w:lang w:val="ru-RU"/>
        </w:rPr>
        <w:t>Универсальные учебные познавательные действия:</w:t>
      </w:r>
    </w:p>
    <w:p>
      <w:pPr>
        <w:pStyle w:val="Standard"/>
        <w:spacing w:lineRule="exact" w:line="264" w:before="0" w:after="0"/>
        <w:ind w:left="120" w:hanging="0"/>
        <w:jc w:val="both"/>
        <w:rPr>
          <w:lang w:val="ru-RU"/>
        </w:rPr>
      </w:pPr>
      <w:r>
        <w:rPr>
          <w:lang w:val="ru-RU"/>
        </w:rPr>
      </w:r>
    </w:p>
    <w:p>
      <w:pPr>
        <w:pStyle w:val="Standard"/>
        <w:spacing w:lineRule="exact" w:line="264" w:before="0" w:after="0"/>
        <w:ind w:firstLine="600"/>
        <w:jc w:val="both"/>
        <w:rPr>
          <w:lang w:val="ru-RU"/>
        </w:rPr>
      </w:pPr>
      <w:r>
        <w:rPr>
          <w:rFonts w:ascii="Times New Roman" w:hAnsi="Times New Roman"/>
          <w:b/>
          <w:color w:val="000000"/>
          <w:sz w:val="28"/>
          <w:lang w:val="ru-RU"/>
        </w:rPr>
        <w:t>1) Базовые логические действия:</w:t>
      </w:r>
    </w:p>
    <w:p>
      <w:pPr>
        <w:pStyle w:val="Standard"/>
        <w:numPr>
          <w:ilvl w:val="0"/>
          <w:numId w:val="10"/>
        </w:numPr>
        <w:spacing w:lineRule="exact" w:line="264" w:before="0" w:after="0"/>
        <w:jc w:val="both"/>
        <w:rPr>
          <w:lang w:val="ru-RU"/>
        </w:rPr>
      </w:pPr>
      <w:r>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pPr>
        <w:pStyle w:val="Standard"/>
        <w:numPr>
          <w:ilvl w:val="0"/>
          <w:numId w:val="168"/>
        </w:numPr>
        <w:spacing w:lineRule="exact" w:line="264" w:before="0" w:after="0"/>
        <w:jc w:val="both"/>
        <w:rPr>
          <w:lang w:val="ru-RU"/>
        </w:rPr>
      </w:pPr>
      <w:r>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Standard"/>
        <w:numPr>
          <w:ilvl w:val="0"/>
          <w:numId w:val="169"/>
        </w:numPr>
        <w:spacing w:lineRule="exact" w:line="264" w:before="0" w:after="0"/>
        <w:jc w:val="both"/>
        <w:rPr>
          <w:lang w:val="ru-RU"/>
        </w:rPr>
      </w:pPr>
      <w:r>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pPr>
        <w:pStyle w:val="Standard"/>
        <w:numPr>
          <w:ilvl w:val="0"/>
          <w:numId w:val="170"/>
        </w:numPr>
        <w:spacing w:lineRule="exact" w:line="264" w:before="0" w:after="0"/>
        <w:jc w:val="both"/>
        <w:rPr>
          <w:lang w:val="ru-RU"/>
        </w:rPr>
      </w:pPr>
      <w:r>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pPr>
        <w:pStyle w:val="Standard"/>
        <w:numPr>
          <w:ilvl w:val="0"/>
          <w:numId w:val="171"/>
        </w:numPr>
        <w:spacing w:lineRule="exact" w:line="264" w:before="0" w:after="0"/>
        <w:jc w:val="both"/>
        <w:rPr>
          <w:lang w:val="ru-RU"/>
        </w:rPr>
      </w:pPr>
      <w:r>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pPr>
        <w:pStyle w:val="Standard"/>
        <w:numPr>
          <w:ilvl w:val="0"/>
          <w:numId w:val="172"/>
        </w:numPr>
        <w:spacing w:lineRule="exact" w:line="264" w:before="0" w:after="0"/>
        <w:jc w:val="both"/>
        <w:rPr>
          <w:lang w:val="ru-RU"/>
        </w:rPr>
      </w:pPr>
      <w:r>
        <w:rPr>
          <w:rFonts w:ascii="Times New Roman" w:hAnsi="Times New Roman"/>
          <w:color w:val="000000"/>
          <w:sz w:val="28"/>
          <w:lang w:val="ru-RU"/>
        </w:rPr>
        <w:t>выявлять причинно-следственные связи при изучении литературных явлений и процессов;</w:t>
      </w:r>
    </w:p>
    <w:p>
      <w:pPr>
        <w:pStyle w:val="Standard"/>
        <w:numPr>
          <w:ilvl w:val="0"/>
          <w:numId w:val="173"/>
        </w:numPr>
        <w:spacing w:lineRule="exact" w:line="264" w:before="0" w:after="0"/>
        <w:jc w:val="both"/>
        <w:rPr>
          <w:lang w:val="ru-RU"/>
        </w:rPr>
      </w:pPr>
      <w:r>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pPr>
        <w:pStyle w:val="Standard"/>
        <w:numPr>
          <w:ilvl w:val="0"/>
          <w:numId w:val="174"/>
        </w:numPr>
        <w:spacing w:lineRule="exact" w:line="264" w:before="0" w:after="0"/>
        <w:jc w:val="both"/>
        <w:rPr>
          <w:lang w:val="ru-RU"/>
        </w:rPr>
      </w:pPr>
      <w:r>
        <w:rPr>
          <w:rFonts w:ascii="Times New Roman" w:hAnsi="Times New Roman"/>
          <w:color w:val="000000"/>
          <w:sz w:val="28"/>
          <w:lang w:val="ru-RU"/>
        </w:rPr>
        <w:t>формулировать гипотезы об их взаимосвязях;</w:t>
      </w:r>
    </w:p>
    <w:p>
      <w:pPr>
        <w:pStyle w:val="Standard"/>
        <w:numPr>
          <w:ilvl w:val="0"/>
          <w:numId w:val="175"/>
        </w:numPr>
        <w:spacing w:lineRule="exact" w:line="264" w:before="0" w:after="0"/>
        <w:jc w:val="both"/>
        <w:rPr>
          <w:lang w:val="ru-RU"/>
        </w:rPr>
      </w:pPr>
      <w:r>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pStyle w:val="Standard"/>
        <w:spacing w:lineRule="exact" w:line="264" w:before="0" w:after="0"/>
        <w:ind w:firstLine="600"/>
        <w:jc w:val="both"/>
        <w:rPr/>
      </w:pPr>
      <w:r>
        <w:rPr>
          <w:rFonts w:ascii="Times New Roman" w:hAnsi="Times New Roman"/>
          <w:b/>
          <w:color w:val="000000"/>
          <w:sz w:val="28"/>
        </w:rPr>
        <w:t>2) Базовые исследовательские действия:</w:t>
      </w:r>
    </w:p>
    <w:p>
      <w:pPr>
        <w:pStyle w:val="Standard"/>
        <w:numPr>
          <w:ilvl w:val="0"/>
          <w:numId w:val="11"/>
        </w:numPr>
        <w:spacing w:lineRule="exact" w:line="264" w:before="0" w:after="0"/>
        <w:jc w:val="both"/>
        <w:rPr>
          <w:lang w:val="ru-RU"/>
        </w:rPr>
      </w:pPr>
      <w:r>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Standard"/>
        <w:numPr>
          <w:ilvl w:val="0"/>
          <w:numId w:val="176"/>
        </w:numPr>
        <w:spacing w:lineRule="exact" w:line="264" w:before="0" w:after="0"/>
        <w:jc w:val="both"/>
        <w:rPr>
          <w:lang w:val="ru-RU"/>
        </w:rPr>
      </w:pPr>
      <w:r>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pPr>
        <w:pStyle w:val="Standard"/>
        <w:numPr>
          <w:ilvl w:val="0"/>
          <w:numId w:val="177"/>
        </w:numPr>
        <w:spacing w:lineRule="exact" w:line="264" w:before="0" w:after="0"/>
        <w:jc w:val="both"/>
        <w:rPr>
          <w:lang w:val="ru-RU"/>
        </w:rPr>
      </w:pPr>
      <w:r>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pPr>
        <w:pStyle w:val="Standard"/>
        <w:numPr>
          <w:ilvl w:val="0"/>
          <w:numId w:val="178"/>
        </w:numPr>
        <w:spacing w:lineRule="exact" w:line="264" w:before="0" w:after="0"/>
        <w:jc w:val="both"/>
        <w:rPr>
          <w:lang w:val="ru-RU"/>
        </w:rPr>
      </w:pPr>
      <w:r>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Standard"/>
        <w:numPr>
          <w:ilvl w:val="0"/>
          <w:numId w:val="179"/>
        </w:numPr>
        <w:spacing w:lineRule="exact" w:line="264" w:before="0" w:after="0"/>
        <w:jc w:val="both"/>
        <w:rPr>
          <w:lang w:val="ru-RU"/>
        </w:rPr>
      </w:pPr>
      <w:r>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pPr>
        <w:pStyle w:val="Standard"/>
        <w:numPr>
          <w:ilvl w:val="0"/>
          <w:numId w:val="180"/>
        </w:numPr>
        <w:spacing w:lineRule="exact" w:line="264" w:before="0" w:after="0"/>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pPr>
        <w:pStyle w:val="Standard"/>
        <w:numPr>
          <w:ilvl w:val="0"/>
          <w:numId w:val="181"/>
        </w:numPr>
        <w:spacing w:lineRule="exact" w:line="264" w:before="0" w:after="0"/>
        <w:jc w:val="both"/>
        <w:rPr>
          <w:lang w:val="ru-RU"/>
        </w:rPr>
      </w:pPr>
      <w:r>
        <w:rPr>
          <w:rFonts w:ascii="Times New Roman" w:hAnsi="Times New Roman"/>
          <w:color w:val="000000"/>
          <w:sz w:val="28"/>
          <w:lang w:val="ru-RU"/>
        </w:rPr>
        <w:t>владеть инструментами оценки достоверности полученных выводов и обобщений;</w:t>
      </w:r>
    </w:p>
    <w:p>
      <w:pPr>
        <w:pStyle w:val="Standard"/>
        <w:numPr>
          <w:ilvl w:val="0"/>
          <w:numId w:val="182"/>
        </w:numPr>
        <w:spacing w:lineRule="exact" w:line="264" w:before="0" w:after="0"/>
        <w:jc w:val="both"/>
        <w:rPr>
          <w:lang w:val="ru-RU"/>
        </w:rPr>
      </w:pPr>
      <w:r>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Standard"/>
        <w:spacing w:lineRule="exact" w:line="264" w:before="0" w:after="0"/>
        <w:ind w:firstLine="600"/>
        <w:jc w:val="both"/>
        <w:rPr/>
      </w:pPr>
      <w:r>
        <w:rPr>
          <w:rFonts w:ascii="Times New Roman" w:hAnsi="Times New Roman"/>
          <w:b/>
          <w:color w:val="000000"/>
          <w:sz w:val="28"/>
        </w:rPr>
        <w:t>3) Работа с информацией:</w:t>
      </w:r>
    </w:p>
    <w:p>
      <w:pPr>
        <w:pStyle w:val="Standard"/>
        <w:numPr>
          <w:ilvl w:val="0"/>
          <w:numId w:val="12"/>
        </w:numPr>
        <w:spacing w:lineRule="exact" w:line="264" w:before="0" w:after="0"/>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pStyle w:val="Standard"/>
        <w:numPr>
          <w:ilvl w:val="0"/>
          <w:numId w:val="183"/>
        </w:numPr>
        <w:spacing w:lineRule="exact" w:line="264" w:before="0" w:after="0"/>
        <w:jc w:val="both"/>
        <w:rPr>
          <w:lang w:val="ru-RU"/>
        </w:rPr>
      </w:pPr>
      <w:r>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pPr>
        <w:pStyle w:val="Standard"/>
        <w:numPr>
          <w:ilvl w:val="0"/>
          <w:numId w:val="184"/>
        </w:numPr>
        <w:spacing w:lineRule="exact" w:line="264" w:before="0" w:after="0"/>
        <w:jc w:val="both"/>
        <w:rPr>
          <w:lang w:val="ru-RU"/>
        </w:rPr>
      </w:pPr>
      <w:r>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pPr>
        <w:pStyle w:val="Standard"/>
        <w:numPr>
          <w:ilvl w:val="0"/>
          <w:numId w:val="185"/>
        </w:numPr>
        <w:spacing w:lineRule="exact" w:line="264" w:before="0" w:after="0"/>
        <w:jc w:val="both"/>
        <w:rPr>
          <w:lang w:val="ru-RU"/>
        </w:rPr>
      </w:pPr>
      <w:r>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Standard"/>
        <w:numPr>
          <w:ilvl w:val="0"/>
          <w:numId w:val="186"/>
        </w:numPr>
        <w:spacing w:lineRule="exact" w:line="264" w:before="0" w:after="0"/>
        <w:jc w:val="both"/>
        <w:rPr>
          <w:lang w:val="ru-RU"/>
        </w:rPr>
      </w:pPr>
      <w:r>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pPr>
        <w:pStyle w:val="Standard"/>
        <w:numPr>
          <w:ilvl w:val="0"/>
          <w:numId w:val="187"/>
        </w:numPr>
        <w:spacing w:lineRule="exact" w:line="264" w:before="0" w:after="0"/>
        <w:jc w:val="both"/>
        <w:rPr>
          <w:lang w:val="ru-RU"/>
        </w:rPr>
      </w:pPr>
      <w:r>
        <w:rPr>
          <w:rFonts w:ascii="Times New Roman" w:hAnsi="Times New Roman"/>
          <w:color w:val="000000"/>
          <w:sz w:val="28"/>
          <w:lang w:val="ru-RU"/>
        </w:rPr>
        <w:t>эффективно запоминать и систематизировать эту информацию.</w:t>
      </w:r>
    </w:p>
    <w:p>
      <w:pPr>
        <w:pStyle w:val="Standard"/>
        <w:spacing w:lineRule="exact" w:line="264" w:before="0" w:after="0"/>
        <w:ind w:firstLine="600"/>
        <w:jc w:val="both"/>
        <w:rPr>
          <w:lang w:val="ru-RU"/>
        </w:rPr>
      </w:pPr>
      <w:r>
        <w:rPr>
          <w:rFonts w:ascii="Times New Roman" w:hAnsi="Times New Roman"/>
          <w:b/>
          <w:color w:val="000000"/>
          <w:sz w:val="28"/>
          <w:lang w:val="ru-RU"/>
        </w:rPr>
        <w:t>Универсальные учебные коммуникативные действия:</w:t>
      </w:r>
    </w:p>
    <w:p>
      <w:pPr>
        <w:pStyle w:val="Standard"/>
        <w:spacing w:lineRule="exact" w:line="264" w:before="0" w:after="0"/>
        <w:ind w:firstLine="600"/>
        <w:jc w:val="both"/>
        <w:rPr>
          <w:lang w:val="ru-RU"/>
        </w:rPr>
      </w:pPr>
      <w:r>
        <w:rPr>
          <w:rFonts w:ascii="Times New Roman" w:hAnsi="Times New Roman"/>
          <w:b/>
          <w:color w:val="000000"/>
          <w:sz w:val="28"/>
          <w:lang w:val="ru-RU"/>
        </w:rPr>
        <w:t>1) Общение:</w:t>
      </w:r>
    </w:p>
    <w:p>
      <w:pPr>
        <w:pStyle w:val="Standard"/>
        <w:numPr>
          <w:ilvl w:val="0"/>
          <w:numId w:val="13"/>
        </w:numPr>
        <w:spacing w:lineRule="exact" w:line="264" w:before="0" w:after="0"/>
        <w:jc w:val="both"/>
        <w:rPr>
          <w:lang w:val="ru-RU"/>
        </w:rPr>
      </w:pPr>
      <w:r>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pPr>
        <w:pStyle w:val="Standard"/>
        <w:numPr>
          <w:ilvl w:val="0"/>
          <w:numId w:val="188"/>
        </w:numPr>
        <w:spacing w:lineRule="exact" w:line="264" w:before="0" w:after="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Standard"/>
        <w:numPr>
          <w:ilvl w:val="0"/>
          <w:numId w:val="189"/>
        </w:numPr>
        <w:spacing w:lineRule="exact" w:line="264" w:before="0" w:after="0"/>
        <w:jc w:val="both"/>
        <w:rPr>
          <w:lang w:val="ru-RU"/>
        </w:rPr>
      </w:pPr>
      <w:r>
        <w:rPr>
          <w:rFonts w:ascii="Times New Roman" w:hAnsi="Times New Roman"/>
          <w:color w:val="000000"/>
          <w:sz w:val="28"/>
          <w:lang w:val="ru-RU"/>
        </w:rPr>
        <w:t>выражать себя (свою точку зрения) в устных и письменных текстах;</w:t>
      </w:r>
    </w:p>
    <w:p>
      <w:pPr>
        <w:pStyle w:val="Standard"/>
        <w:numPr>
          <w:ilvl w:val="0"/>
          <w:numId w:val="190"/>
        </w:numPr>
        <w:spacing w:lineRule="exact" w:line="264" w:before="0" w:after="0"/>
        <w:jc w:val="both"/>
        <w:rPr>
          <w:lang w:val="ru-RU"/>
        </w:rPr>
      </w:pPr>
      <w:r>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pPr>
        <w:pStyle w:val="Standard"/>
        <w:numPr>
          <w:ilvl w:val="0"/>
          <w:numId w:val="191"/>
        </w:numPr>
        <w:spacing w:lineRule="exact" w:line="264" w:before="0" w:after="0"/>
        <w:jc w:val="both"/>
        <w:rPr>
          <w:lang w:val="ru-RU"/>
        </w:rPr>
      </w:pPr>
      <w:r>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pPr>
        <w:pStyle w:val="Standard"/>
        <w:numPr>
          <w:ilvl w:val="0"/>
          <w:numId w:val="192"/>
        </w:numPr>
        <w:spacing w:lineRule="exact" w:line="264" w:before="0" w:after="0"/>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pPr>
        <w:pStyle w:val="Standard"/>
        <w:numPr>
          <w:ilvl w:val="0"/>
          <w:numId w:val="193"/>
        </w:numPr>
        <w:spacing w:lineRule="exact" w:line="264" w:before="0" w:after="0"/>
        <w:jc w:val="both"/>
        <w:rPr>
          <w:lang w:val="ru-RU"/>
        </w:rPr>
      </w:pPr>
      <w:r>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pPr>
        <w:pStyle w:val="Standard"/>
        <w:numPr>
          <w:ilvl w:val="0"/>
          <w:numId w:val="194"/>
        </w:numPr>
        <w:spacing w:lineRule="exact" w:line="264" w:before="0" w:after="0"/>
        <w:jc w:val="both"/>
        <w:rPr>
          <w:lang w:val="ru-RU"/>
        </w:rPr>
      </w:pPr>
      <w:r>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Standard"/>
        <w:spacing w:lineRule="exact" w:line="264" w:before="0" w:after="0"/>
        <w:ind w:firstLine="600"/>
        <w:jc w:val="both"/>
        <w:rPr/>
      </w:pPr>
      <w:r>
        <w:rPr>
          <w:rFonts w:ascii="Times New Roman" w:hAnsi="Times New Roman"/>
          <w:b/>
          <w:color w:val="000000"/>
          <w:sz w:val="28"/>
        </w:rPr>
        <w:t>2) Совместная деятельность:</w:t>
      </w:r>
    </w:p>
    <w:p>
      <w:pPr>
        <w:pStyle w:val="Standard"/>
        <w:numPr>
          <w:ilvl w:val="0"/>
          <w:numId w:val="14"/>
        </w:numPr>
        <w:spacing w:lineRule="exact" w:line="264" w:before="0" w:after="0"/>
        <w:jc w:val="both"/>
        <w:rPr>
          <w:lang w:val="ru-RU"/>
        </w:rPr>
      </w:pPr>
      <w:r>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Standard"/>
        <w:numPr>
          <w:ilvl w:val="0"/>
          <w:numId w:val="195"/>
        </w:numPr>
        <w:spacing w:lineRule="exact" w:line="264" w:before="0" w:after="0"/>
        <w:jc w:val="both"/>
        <w:rPr>
          <w:lang w:val="ru-RU"/>
        </w:rPr>
      </w:pPr>
      <w:r>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Standard"/>
        <w:numPr>
          <w:ilvl w:val="0"/>
          <w:numId w:val="196"/>
        </w:numPr>
        <w:spacing w:lineRule="exact" w:line="264" w:before="0" w:after="0"/>
        <w:jc w:val="both"/>
        <w:rPr>
          <w:lang w:val="ru-RU"/>
        </w:rPr>
      </w:pPr>
      <w:r>
        <w:rPr>
          <w:rFonts w:ascii="Times New Roman" w:hAnsi="Times New Roman"/>
          <w:color w:val="000000"/>
          <w:sz w:val="28"/>
          <w:lang w:val="ru-RU"/>
        </w:rPr>
        <w:t>уметь обобщать мнения нескольких людей;</w:t>
      </w:r>
    </w:p>
    <w:p>
      <w:pPr>
        <w:pStyle w:val="Standard"/>
        <w:numPr>
          <w:ilvl w:val="0"/>
          <w:numId w:val="197"/>
        </w:numPr>
        <w:spacing w:lineRule="exact" w:line="264" w:before="0" w:after="0"/>
        <w:jc w:val="both"/>
        <w:rPr>
          <w:lang w:val="ru-RU"/>
        </w:rPr>
      </w:pPr>
      <w:r>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Standard"/>
        <w:numPr>
          <w:ilvl w:val="0"/>
          <w:numId w:val="198"/>
        </w:numPr>
        <w:spacing w:lineRule="exact" w:line="264" w:before="0" w:after="0"/>
        <w:jc w:val="both"/>
        <w:rPr>
          <w:lang w:val="ru-RU"/>
        </w:rPr>
      </w:pPr>
      <w:r>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Standard"/>
        <w:numPr>
          <w:ilvl w:val="0"/>
          <w:numId w:val="199"/>
        </w:numPr>
        <w:spacing w:lineRule="exact" w:line="264" w:before="0" w:after="0"/>
        <w:jc w:val="both"/>
        <w:rPr>
          <w:lang w:val="ru-RU"/>
        </w:rPr>
      </w:pPr>
      <w:r>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pPr>
        <w:pStyle w:val="Standard"/>
        <w:numPr>
          <w:ilvl w:val="0"/>
          <w:numId w:val="200"/>
        </w:numPr>
        <w:spacing w:lineRule="exact" w:line="264" w:before="0" w:after="0"/>
        <w:jc w:val="both"/>
        <w:rPr>
          <w:lang w:val="ru-RU"/>
        </w:rPr>
      </w:pPr>
      <w:r>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pPr>
        <w:pStyle w:val="Standard"/>
        <w:numPr>
          <w:ilvl w:val="0"/>
          <w:numId w:val="201"/>
        </w:numPr>
        <w:spacing w:lineRule="exact" w:line="264" w:before="0" w:after="0"/>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pPr>
        <w:pStyle w:val="Standard"/>
        <w:numPr>
          <w:ilvl w:val="0"/>
          <w:numId w:val="202"/>
        </w:numPr>
        <w:spacing w:lineRule="exact" w:line="264" w:before="0" w:after="0"/>
        <w:jc w:val="both"/>
        <w:rPr>
          <w:lang w:val="ru-RU"/>
        </w:rPr>
      </w:pPr>
      <w:r>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pPr>
        <w:pStyle w:val="Standard"/>
        <w:numPr>
          <w:ilvl w:val="0"/>
          <w:numId w:val="203"/>
        </w:numPr>
        <w:spacing w:lineRule="exact" w:line="264" w:before="0" w:after="0"/>
        <w:jc w:val="both"/>
        <w:rPr>
          <w:lang w:val="ru-RU"/>
        </w:rPr>
      </w:pPr>
      <w:r>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Standard"/>
        <w:numPr>
          <w:ilvl w:val="0"/>
          <w:numId w:val="204"/>
        </w:numPr>
        <w:spacing w:lineRule="exact" w:line="264" w:before="0" w:after="0"/>
        <w:jc w:val="both"/>
        <w:rPr>
          <w:lang w:val="ru-RU"/>
        </w:rPr>
      </w:pPr>
      <w:r>
        <w:rPr>
          <w:rFonts w:ascii="Times New Roman" w:hAnsi="Times New Roman"/>
          <w:color w:val="000000"/>
          <w:sz w:val="28"/>
          <w:lang w:val="ru-RU"/>
        </w:rPr>
        <w:t>участниками взаимодействия на литературных занятиях;</w:t>
      </w:r>
    </w:p>
    <w:p>
      <w:pPr>
        <w:pStyle w:val="Standard"/>
        <w:numPr>
          <w:ilvl w:val="0"/>
          <w:numId w:val="205"/>
        </w:numPr>
        <w:spacing w:lineRule="exact" w:line="264" w:before="0" w:after="0"/>
        <w:jc w:val="both"/>
        <w:rPr>
          <w:lang w:val="ru-RU"/>
        </w:rPr>
      </w:pPr>
      <w:r>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Standard"/>
        <w:spacing w:lineRule="exact" w:line="264" w:before="0" w:after="0"/>
        <w:ind w:left="120" w:hanging="0"/>
        <w:jc w:val="both"/>
        <w:rPr>
          <w:lang w:val="ru-RU"/>
        </w:rPr>
      </w:pPr>
      <w:r>
        <w:rPr>
          <w:rFonts w:ascii="Times New Roman" w:hAnsi="Times New Roman"/>
          <w:b/>
          <w:color w:val="000000"/>
          <w:sz w:val="28"/>
          <w:lang w:val="ru-RU"/>
        </w:rPr>
        <w:t>Универсальные учебные регулятивные действия:</w:t>
      </w:r>
    </w:p>
    <w:p>
      <w:pPr>
        <w:pStyle w:val="Standard"/>
        <w:spacing w:lineRule="exact" w:line="264" w:before="0" w:after="0"/>
        <w:ind w:firstLine="600"/>
        <w:jc w:val="both"/>
        <w:rPr>
          <w:lang w:val="ru-RU"/>
        </w:rPr>
      </w:pPr>
      <w:r>
        <w:rPr>
          <w:rFonts w:ascii="Times New Roman" w:hAnsi="Times New Roman"/>
          <w:b/>
          <w:color w:val="000000"/>
          <w:sz w:val="28"/>
          <w:lang w:val="ru-RU"/>
        </w:rPr>
        <w:t>1) Самоорганизация:</w:t>
      </w:r>
    </w:p>
    <w:p>
      <w:pPr>
        <w:pStyle w:val="Standard"/>
        <w:numPr>
          <w:ilvl w:val="0"/>
          <w:numId w:val="15"/>
        </w:numPr>
        <w:spacing w:lineRule="exact" w:line="264" w:before="0" w:after="0"/>
        <w:jc w:val="both"/>
        <w:rPr>
          <w:lang w:val="ru-RU"/>
        </w:rPr>
      </w:pPr>
      <w:r>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pPr>
        <w:pStyle w:val="Standard"/>
        <w:numPr>
          <w:ilvl w:val="0"/>
          <w:numId w:val="206"/>
        </w:numPr>
        <w:spacing w:lineRule="exact" w:line="264" w:before="0" w:after="0"/>
        <w:jc w:val="both"/>
        <w:rPr>
          <w:lang w:val="ru-RU"/>
        </w:rPr>
      </w:pPr>
      <w:r>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pPr>
        <w:pStyle w:val="Standard"/>
        <w:numPr>
          <w:ilvl w:val="0"/>
          <w:numId w:val="207"/>
        </w:numPr>
        <w:spacing w:lineRule="exact" w:line="264" w:before="0" w:after="0"/>
        <w:jc w:val="both"/>
        <w:rPr>
          <w:lang w:val="ru-RU"/>
        </w:rPr>
      </w:pPr>
      <w:r>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Standard"/>
        <w:numPr>
          <w:ilvl w:val="0"/>
          <w:numId w:val="208"/>
        </w:numPr>
        <w:spacing w:lineRule="exact" w:line="264" w:before="0" w:after="0"/>
        <w:jc w:val="both"/>
        <w:rPr>
          <w:lang w:val="ru-RU"/>
        </w:rPr>
      </w:pPr>
      <w:r>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pPr>
        <w:pStyle w:val="Standard"/>
        <w:numPr>
          <w:ilvl w:val="0"/>
          <w:numId w:val="209"/>
        </w:numPr>
        <w:spacing w:lineRule="exact" w:line="264" w:before="0" w:after="0"/>
        <w:jc w:val="both"/>
        <w:rPr>
          <w:lang w:val="ru-RU"/>
        </w:rPr>
      </w:pPr>
      <w:r>
        <w:rPr>
          <w:rFonts w:ascii="Times New Roman" w:hAnsi="Times New Roman"/>
          <w:color w:val="000000"/>
          <w:sz w:val="28"/>
          <w:lang w:val="ru-RU"/>
        </w:rPr>
        <w:t>делать выбор и брать ответственность за решение.</w:t>
      </w:r>
    </w:p>
    <w:p>
      <w:pPr>
        <w:pStyle w:val="Standard"/>
        <w:spacing w:lineRule="exact" w:line="264" w:before="0" w:after="0"/>
        <w:ind w:firstLine="600"/>
        <w:jc w:val="both"/>
        <w:rPr/>
      </w:pPr>
      <w:r>
        <w:rPr>
          <w:rFonts w:ascii="Times New Roman" w:hAnsi="Times New Roman"/>
          <w:b/>
          <w:color w:val="000000"/>
          <w:sz w:val="28"/>
        </w:rPr>
        <w:t>2) Самоконтроль:</w:t>
      </w:r>
    </w:p>
    <w:p>
      <w:pPr>
        <w:pStyle w:val="Standard"/>
        <w:numPr>
          <w:ilvl w:val="0"/>
          <w:numId w:val="16"/>
        </w:numPr>
        <w:spacing w:lineRule="exact" w:line="264" w:before="0" w:after="0"/>
        <w:jc w:val="both"/>
        <w:rPr>
          <w:lang w:val="ru-RU"/>
        </w:rPr>
      </w:pPr>
      <w:r>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pPr>
        <w:pStyle w:val="Standard"/>
        <w:numPr>
          <w:ilvl w:val="0"/>
          <w:numId w:val="210"/>
        </w:numPr>
        <w:spacing w:lineRule="exact" w:line="264" w:before="0" w:after="0"/>
        <w:jc w:val="both"/>
        <w:rPr>
          <w:lang w:val="ru-RU"/>
        </w:rPr>
      </w:pPr>
      <w:r>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Standard"/>
        <w:numPr>
          <w:ilvl w:val="0"/>
          <w:numId w:val="211"/>
        </w:numPr>
        <w:spacing w:lineRule="exact" w:line="264" w:before="0" w:after="0"/>
        <w:jc w:val="both"/>
        <w:rPr>
          <w:lang w:val="ru-RU"/>
        </w:rPr>
      </w:pPr>
      <w:r>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Standard"/>
        <w:numPr>
          <w:ilvl w:val="0"/>
          <w:numId w:val="212"/>
        </w:numPr>
        <w:spacing w:lineRule="exact" w:line="264" w:before="0" w:after="0"/>
        <w:jc w:val="both"/>
        <w:rPr>
          <w:lang w:val="ru-RU"/>
        </w:rPr>
      </w:pPr>
      <w:r>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Standard"/>
        <w:spacing w:lineRule="exact" w:line="264" w:before="0" w:after="0"/>
        <w:ind w:firstLine="600"/>
        <w:jc w:val="both"/>
        <w:rPr/>
      </w:pPr>
      <w:r>
        <w:rPr>
          <w:rFonts w:ascii="Times New Roman" w:hAnsi="Times New Roman"/>
          <w:b/>
          <w:color w:val="000000"/>
          <w:sz w:val="28"/>
        </w:rPr>
        <w:t>3) Эмоциональный интеллект:</w:t>
      </w:r>
    </w:p>
    <w:p>
      <w:pPr>
        <w:pStyle w:val="Standard"/>
        <w:numPr>
          <w:ilvl w:val="0"/>
          <w:numId w:val="17"/>
        </w:numPr>
        <w:spacing w:lineRule="exact" w:line="264" w:before="0" w:after="0"/>
        <w:jc w:val="both"/>
        <w:rPr>
          <w:lang w:val="ru-RU"/>
        </w:rPr>
      </w:pPr>
      <w:r>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pPr>
        <w:pStyle w:val="Standard"/>
        <w:numPr>
          <w:ilvl w:val="0"/>
          <w:numId w:val="213"/>
        </w:numPr>
        <w:spacing w:lineRule="exact" w:line="264" w:before="0" w:after="0"/>
        <w:jc w:val="both"/>
        <w:rPr>
          <w:lang w:val="ru-RU"/>
        </w:rPr>
      </w:pPr>
      <w:r>
        <w:rPr>
          <w:rFonts w:ascii="Times New Roman" w:hAnsi="Times New Roman"/>
          <w:color w:val="000000"/>
          <w:sz w:val="28"/>
          <w:lang w:val="ru-RU"/>
        </w:rPr>
        <w:t>выявлять и анализировать причины эмоций;</w:t>
      </w:r>
    </w:p>
    <w:p>
      <w:pPr>
        <w:pStyle w:val="Standard"/>
        <w:numPr>
          <w:ilvl w:val="0"/>
          <w:numId w:val="214"/>
        </w:numPr>
        <w:spacing w:lineRule="exact" w:line="264" w:before="0" w:after="0"/>
        <w:jc w:val="both"/>
        <w:rPr>
          <w:lang w:val="ru-RU"/>
        </w:rPr>
      </w:pPr>
      <w:r>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pPr>
        <w:pStyle w:val="Standard"/>
        <w:numPr>
          <w:ilvl w:val="0"/>
          <w:numId w:val="215"/>
        </w:numPr>
        <w:spacing w:lineRule="exact" w:line="264" w:before="0" w:after="0"/>
        <w:jc w:val="both"/>
        <w:rPr>
          <w:lang w:val="ru-RU"/>
        </w:rPr>
      </w:pPr>
      <w:r>
        <w:rPr>
          <w:rFonts w:ascii="Times New Roman" w:hAnsi="Times New Roman"/>
          <w:color w:val="000000"/>
          <w:sz w:val="28"/>
          <w:lang w:val="ru-RU"/>
        </w:rPr>
        <w:t>регулировать способ выражения своих эмоций.</w:t>
      </w:r>
    </w:p>
    <w:p>
      <w:pPr>
        <w:pStyle w:val="Standard"/>
        <w:spacing w:lineRule="exact" w:line="264" w:before="0" w:after="0"/>
        <w:ind w:firstLine="600"/>
        <w:jc w:val="both"/>
        <w:rPr/>
      </w:pPr>
      <w:r>
        <w:rPr>
          <w:rFonts w:ascii="Times New Roman" w:hAnsi="Times New Roman"/>
          <w:b/>
          <w:color w:val="000000"/>
          <w:sz w:val="28"/>
        </w:rPr>
        <w:t>4) Принятие себя и других:</w:t>
      </w:r>
    </w:p>
    <w:p>
      <w:pPr>
        <w:pStyle w:val="Standard"/>
        <w:numPr>
          <w:ilvl w:val="0"/>
          <w:numId w:val="18"/>
        </w:numPr>
        <w:spacing w:lineRule="exact" w:line="264" w:before="0" w:after="0"/>
        <w:jc w:val="both"/>
        <w:rPr>
          <w:lang w:val="ru-RU"/>
        </w:rPr>
      </w:pPr>
      <w:r>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pPr>
        <w:pStyle w:val="Standard"/>
        <w:numPr>
          <w:ilvl w:val="0"/>
          <w:numId w:val="216"/>
        </w:numPr>
        <w:spacing w:lineRule="exact" w:line="264" w:before="0" w:after="0"/>
        <w:jc w:val="both"/>
        <w:rPr>
          <w:lang w:val="ru-RU"/>
        </w:rPr>
      </w:pPr>
      <w:r>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pPr>
        <w:pStyle w:val="Standard"/>
        <w:numPr>
          <w:ilvl w:val="0"/>
          <w:numId w:val="217"/>
        </w:numPr>
        <w:spacing w:lineRule="exact" w:line="264" w:before="0" w:after="0"/>
        <w:jc w:val="both"/>
        <w:rPr>
          <w:lang w:val="ru-RU"/>
        </w:rPr>
      </w:pPr>
      <w:r>
        <w:rPr>
          <w:rFonts w:ascii="Times New Roman" w:hAnsi="Times New Roman"/>
          <w:color w:val="000000"/>
          <w:sz w:val="28"/>
          <w:lang w:val="ru-RU"/>
        </w:rPr>
        <w:t>проявлять открытость себе и другим;</w:t>
      </w:r>
    </w:p>
    <w:p>
      <w:pPr>
        <w:pStyle w:val="Standard"/>
        <w:numPr>
          <w:ilvl w:val="0"/>
          <w:numId w:val="218"/>
        </w:numPr>
        <w:spacing w:lineRule="exact" w:line="264" w:before="0" w:after="0"/>
        <w:jc w:val="both"/>
        <w:rPr>
          <w:lang w:val="ru-RU"/>
        </w:rPr>
      </w:pPr>
      <w:r>
        <w:rPr>
          <w:rFonts w:ascii="Times New Roman" w:hAnsi="Times New Roman"/>
          <w:color w:val="000000"/>
          <w:sz w:val="28"/>
          <w:lang w:val="ru-RU"/>
        </w:rPr>
        <w:t>осознавать невозможность контролировать всё вокруг.</w:t>
      </w:r>
    </w:p>
    <w:p>
      <w:pPr>
        <w:pStyle w:val="Standard"/>
        <w:spacing w:lineRule="exact" w:line="264" w:before="0" w:after="0"/>
        <w:ind w:left="120" w:hanging="0"/>
        <w:jc w:val="both"/>
        <w:rPr>
          <w:lang w:val="ru-RU"/>
        </w:rPr>
      </w:pPr>
      <w:r>
        <w:rPr>
          <w:lang w:val="ru-RU"/>
        </w:rPr>
      </w:r>
    </w:p>
    <w:p>
      <w:pPr>
        <w:pStyle w:val="Standard"/>
        <w:spacing w:lineRule="exact" w:line="264" w:before="0" w:after="0"/>
        <w:ind w:left="120" w:hanging="0"/>
        <w:jc w:val="both"/>
        <w:rPr>
          <w:lang w:val="ru-RU"/>
        </w:rPr>
      </w:pPr>
      <w:r>
        <w:rPr>
          <w:rFonts w:ascii="Times New Roman" w:hAnsi="Times New Roman"/>
          <w:b/>
          <w:color w:val="000000"/>
          <w:sz w:val="28"/>
          <w:lang w:val="ru-RU"/>
        </w:rPr>
        <w:t>ПРЕДМЕТНЫЕ РЕЗУЛЬТАТЫ</w:t>
      </w:r>
    </w:p>
    <w:p>
      <w:pPr>
        <w:pStyle w:val="Standard"/>
        <w:spacing w:lineRule="exact" w:line="264" w:before="0" w:after="0"/>
        <w:ind w:left="120" w:hanging="0"/>
        <w:jc w:val="both"/>
        <w:rPr>
          <w:lang w:val="ru-RU"/>
        </w:rPr>
      </w:pPr>
      <w:r>
        <w:rPr>
          <w:lang w:val="ru-RU"/>
        </w:rPr>
      </w:r>
    </w:p>
    <w:p>
      <w:pPr>
        <w:pStyle w:val="Standard"/>
        <w:spacing w:lineRule="exact" w:line="264" w:before="0" w:after="0"/>
        <w:ind w:firstLine="600"/>
        <w:jc w:val="both"/>
        <w:rPr>
          <w:lang w:val="ru-RU"/>
        </w:rPr>
      </w:pPr>
      <w:r>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Standard"/>
        <w:spacing w:lineRule="exact" w:line="264" w:before="0" w:after="0"/>
        <w:ind w:firstLine="600"/>
        <w:jc w:val="both"/>
        <w:rPr>
          <w:lang w:val="ru-RU"/>
        </w:rPr>
      </w:pPr>
      <w:r>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Standard"/>
        <w:spacing w:lineRule="exact" w:line="264" w:before="0" w:after="0"/>
        <w:ind w:firstLine="600"/>
        <w:jc w:val="both"/>
        <w:rPr>
          <w:lang w:val="ru-RU"/>
        </w:rPr>
      </w:pPr>
      <w:r>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pPr>
        <w:pStyle w:val="Standard"/>
        <w:numPr>
          <w:ilvl w:val="0"/>
          <w:numId w:val="19"/>
        </w:numPr>
        <w:spacing w:lineRule="exact" w:line="264" w:before="0" w:after="0"/>
        <w:jc w:val="both"/>
        <w:rPr>
          <w:lang w:val="ru-RU"/>
        </w:rPr>
      </w:pPr>
      <w:r>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Standard"/>
        <w:numPr>
          <w:ilvl w:val="0"/>
          <w:numId w:val="219"/>
        </w:numPr>
        <w:spacing w:lineRule="exact" w:line="264" w:before="0" w:after="0"/>
        <w:jc w:val="both"/>
        <w:rPr>
          <w:lang w:val="ru-RU"/>
        </w:rPr>
      </w:pPr>
      <w:r>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Standard"/>
        <w:numPr>
          <w:ilvl w:val="0"/>
          <w:numId w:val="220"/>
        </w:numPr>
        <w:spacing w:lineRule="exact" w:line="264" w:before="0" w:after="0"/>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pPr>
        <w:pStyle w:val="Standard"/>
        <w:numPr>
          <w:ilvl w:val="0"/>
          <w:numId w:val="221"/>
        </w:numPr>
        <w:spacing w:lineRule="exact" w:line="264" w:before="0" w:after="0"/>
        <w:jc w:val="both"/>
        <w:rPr>
          <w:lang w:val="ru-RU"/>
        </w:rPr>
      </w:pPr>
      <w:r>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pPr>
        <w:pStyle w:val="Standard"/>
        <w:numPr>
          <w:ilvl w:val="0"/>
          <w:numId w:val="222"/>
        </w:numPr>
        <w:spacing w:lineRule="exact" w:line="264" w:before="0" w:after="0"/>
        <w:jc w:val="both"/>
        <w:rPr>
          <w:lang w:val="ru-RU"/>
        </w:rPr>
      </w:pPr>
      <w:r>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Standard"/>
        <w:spacing w:lineRule="exact" w:line="264" w:before="0" w:after="0"/>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Standard"/>
        <w:spacing w:lineRule="exact" w:line="264" w:before="0" w:after="0"/>
        <w:ind w:firstLine="600"/>
        <w:jc w:val="both"/>
        <w:rPr>
          <w:lang w:val="ru-RU"/>
        </w:rPr>
      </w:pPr>
      <w:r>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Standard"/>
        <w:spacing w:lineRule="exact"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pPr>
        <w:pStyle w:val="Standard"/>
        <w:spacing w:lineRule="exact"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pPr>
        <w:pStyle w:val="Standard"/>
        <w:spacing w:lineRule="exact" w:line="264" w:before="0" w:after="0"/>
        <w:ind w:firstLine="600"/>
        <w:jc w:val="both"/>
        <w:rPr>
          <w:lang w:val="ru-RU"/>
        </w:rPr>
      </w:pPr>
      <w:r>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Standard"/>
        <w:spacing w:lineRule="exact" w:line="264" w:before="0" w:after="0"/>
        <w:ind w:firstLine="600"/>
        <w:jc w:val="both"/>
        <w:rPr>
          <w:lang w:val="ru-RU"/>
        </w:rPr>
      </w:pPr>
      <w:r>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Standard"/>
        <w:spacing w:lineRule="exact" w:line="264" w:before="0" w:after="0"/>
        <w:ind w:firstLine="600"/>
        <w:jc w:val="both"/>
        <w:rPr>
          <w:lang w:val="ru-RU"/>
        </w:rPr>
      </w:pPr>
      <w:r>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pPr>
        <w:pStyle w:val="Standard"/>
        <w:spacing w:lineRule="exact" w:line="264" w:before="0" w:after="0"/>
        <w:ind w:firstLine="600"/>
        <w:jc w:val="both"/>
        <w:rPr>
          <w:lang w:val="ru-RU"/>
        </w:rPr>
      </w:pPr>
      <w:r>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sectPr>
          <w:type w:val="nextPage"/>
          <w:pgSz w:w="11906" w:h="16383"/>
          <w:pgMar w:left="1440" w:right="849" w:gutter="0" w:header="0" w:top="1440" w:footer="0" w:bottom="1440"/>
          <w:pgNumType w:fmt="decimal"/>
          <w:formProt w:val="false"/>
          <w:textDirection w:val="lrTb"/>
          <w:docGrid w:type="default" w:linePitch="100" w:charSpace="12288"/>
        </w:sectPr>
        <w:pStyle w:val="Standard"/>
        <w:spacing w:lineRule="exact" w:line="264" w:before="0" w:after="0"/>
        <w:ind w:firstLine="600"/>
        <w:jc w:val="both"/>
        <w:rPr>
          <w:lang w:val="ru-RU"/>
        </w:rPr>
      </w:pPr>
      <w:r>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pPr>
        <w:pStyle w:val="Standard"/>
        <w:spacing w:before="0" w:after="0"/>
        <w:ind w:left="120" w:hanging="0"/>
        <w:rPr/>
      </w:pPr>
      <w:bookmarkStart w:id="25" w:name="block-106790751"/>
      <w:bookmarkEnd w:id="25"/>
      <w:r>
        <w:rPr>
          <w:rFonts w:ascii="Times New Roman" w:hAnsi="Times New Roman"/>
          <w:b/>
          <w:color w:val="000000"/>
          <w:sz w:val="28"/>
          <w:lang w:val="ru-RU"/>
        </w:rPr>
        <w:t xml:space="preserve"> </w:t>
      </w:r>
      <w:r>
        <w:rPr>
          <w:rFonts w:ascii="Times New Roman" w:hAnsi="Times New Roman"/>
          <w:b/>
          <w:color w:val="000000"/>
          <w:sz w:val="28"/>
        </w:rPr>
        <w:t>ТЕМАТИЧЕСКОЕ ПЛАНИРОВАНИЕ</w:t>
      </w:r>
    </w:p>
    <w:p>
      <w:pPr>
        <w:pStyle w:val="Standard"/>
        <w:spacing w:before="0" w:after="0"/>
        <w:ind w:left="120" w:hanging="0"/>
        <w:rPr/>
      </w:pPr>
      <w:r>
        <w:rPr>
          <w:rFonts w:ascii="Times New Roman" w:hAnsi="Times New Roman"/>
          <w:b/>
          <w:color w:val="000000"/>
          <w:sz w:val="28"/>
        </w:rPr>
        <w:t xml:space="preserve">  </w:t>
      </w:r>
    </w:p>
    <w:tbl>
      <w:tblPr>
        <w:tblW w:w="14242" w:type="dxa"/>
        <w:jc w:val="left"/>
        <w:tblInd w:w="-108" w:type="dxa"/>
        <w:tblLayout w:type="fixed"/>
        <w:tblCellMar>
          <w:top w:w="50" w:type="dxa"/>
          <w:left w:w="100" w:type="dxa"/>
          <w:bottom w:w="0" w:type="dxa"/>
          <w:right w:w="108" w:type="dxa"/>
        </w:tblCellMar>
        <w:tblLook w:noVBand="0" w:val="0000" w:noHBand="0" w:lastColumn="0" w:firstColumn="0" w:lastRow="0" w:firstRow="0"/>
      </w:tblPr>
      <w:tblGrid>
        <w:gridCol w:w="697"/>
        <w:gridCol w:w="4472"/>
        <w:gridCol w:w="1134"/>
        <w:gridCol w:w="2552"/>
        <w:gridCol w:w="2410"/>
        <w:gridCol w:w="2976"/>
      </w:tblGrid>
      <w:tr>
        <w:trPr>
          <w:trHeight w:val="144" w:hRule="atLeast"/>
        </w:trPr>
        <w:tc>
          <w:tcPr>
            <w:tcW w:w="697" w:type="dxa"/>
            <w:vMerge w:val="restart"/>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 xml:space="preserve">№ </w:t>
            </w:r>
            <w:r>
              <w:rPr>
                <w:rFonts w:ascii="Times New Roman" w:hAnsi="Times New Roman"/>
                <w:b/>
                <w:color w:val="000000"/>
                <w:sz w:val="24"/>
              </w:rPr>
              <w:t>п/п</w:t>
            </w:r>
          </w:p>
          <w:p>
            <w:pPr>
              <w:pStyle w:val="Standard"/>
              <w:widowControl w:val="false"/>
              <w:spacing w:before="0" w:after="0"/>
              <w:ind w:left="135" w:hanging="0"/>
              <w:rPr/>
            </w:pPr>
            <w:r>
              <w:rPr/>
            </w:r>
          </w:p>
        </w:tc>
        <w:tc>
          <w:tcPr>
            <w:tcW w:w="4472" w:type="dxa"/>
            <w:vMerge w:val="restart"/>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Наименование разделов и тем программы</w:t>
            </w:r>
          </w:p>
          <w:p>
            <w:pPr>
              <w:pStyle w:val="Standard"/>
              <w:widowControl w:val="false"/>
              <w:spacing w:before="0" w:after="0"/>
              <w:ind w:left="135" w:hanging="0"/>
              <w:rPr/>
            </w:pPr>
            <w:r>
              <w:rPr/>
            </w:r>
          </w:p>
        </w:tc>
        <w:tc>
          <w:tcPr>
            <w:tcW w:w="6096" w:type="dxa"/>
            <w:gridSpan w:val="3"/>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b/>
                <w:color w:val="000000"/>
                <w:sz w:val="24"/>
              </w:rPr>
              <w:t>Количество часов</w:t>
            </w:r>
          </w:p>
        </w:tc>
        <w:tc>
          <w:tcPr>
            <w:tcW w:w="2976" w:type="dxa"/>
            <w:vMerge w:val="restart"/>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Электронные (цифровые) образовательные ресурсы</w:t>
            </w:r>
          </w:p>
          <w:p>
            <w:pPr>
              <w:pStyle w:val="Standard"/>
              <w:widowControl w:val="false"/>
              <w:spacing w:before="0" w:after="0"/>
              <w:ind w:left="135" w:hanging="0"/>
              <w:rPr/>
            </w:pPr>
            <w:r>
              <w:rPr/>
            </w:r>
          </w:p>
        </w:tc>
      </w:tr>
      <w:tr>
        <w:trPr>
          <w:trHeight w:val="144" w:hRule="atLeast"/>
        </w:trPr>
        <w:tc>
          <w:tcPr>
            <w:tcW w:w="697"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4472"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Всего</w:t>
            </w:r>
          </w:p>
          <w:p>
            <w:pPr>
              <w:pStyle w:val="Standard"/>
              <w:widowControl w:val="false"/>
              <w:spacing w:before="0" w:after="0"/>
              <w:ind w:left="135" w:hanging="0"/>
              <w:rPr/>
            </w:pPr>
            <w:r>
              <w:rPr/>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Контрольные работы</w:t>
            </w:r>
          </w:p>
          <w:p>
            <w:pPr>
              <w:pStyle w:val="Standard"/>
              <w:widowControl w:val="false"/>
              <w:spacing w:before="0" w:after="0"/>
              <w:ind w:left="135" w:hanging="0"/>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Практические работы</w:t>
            </w:r>
          </w:p>
          <w:p>
            <w:pPr>
              <w:pStyle w:val="Standard"/>
              <w:widowControl w:val="false"/>
              <w:spacing w:before="0" w:after="0"/>
              <w:ind w:left="135" w:hanging="0"/>
              <w:rPr/>
            </w:pPr>
            <w:r>
              <w:rPr/>
            </w:r>
          </w:p>
        </w:tc>
        <w:tc>
          <w:tcPr>
            <w:tcW w:w="2976"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r>
      <w:tr>
        <w:trPr>
          <w:trHeight w:val="144" w:hRule="atLeast"/>
        </w:trPr>
        <w:tc>
          <w:tcPr>
            <w:tcW w:w="14241" w:type="dxa"/>
            <w:gridSpan w:val="6"/>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1.1</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Гомер. Поэмы «Илиада»,«Одиссея» (фрагменты)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2</w:t>
            </w:r>
          </w:p>
        </w:tc>
        <w:tc>
          <w:tcPr>
            <w:tcW w:w="7938" w:type="dxa"/>
            <w:gridSpan w:val="3"/>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200"/>
              <w:rPr/>
            </w:pPr>
            <w:r>
              <w:rPr/>
            </w:r>
          </w:p>
        </w:tc>
      </w:tr>
      <w:tr>
        <w:trPr>
          <w:trHeight w:val="144" w:hRule="atLeast"/>
        </w:trPr>
        <w:tc>
          <w:tcPr>
            <w:tcW w:w="14241" w:type="dxa"/>
            <w:gridSpan w:val="6"/>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2.1</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Былины (не менее двух). Например, «Илья Муромец и Соловей-разбойник», «Садко»</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4</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2.2</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3</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7</w:t>
            </w:r>
          </w:p>
        </w:tc>
        <w:tc>
          <w:tcPr>
            <w:tcW w:w="7938" w:type="dxa"/>
            <w:gridSpan w:val="3"/>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200"/>
              <w:rPr/>
            </w:pPr>
            <w:r>
              <w:rPr/>
            </w:r>
          </w:p>
        </w:tc>
      </w:tr>
      <w:tr>
        <w:trPr>
          <w:trHeight w:val="144" w:hRule="atLeast"/>
        </w:trPr>
        <w:tc>
          <w:tcPr>
            <w:tcW w:w="14241" w:type="dxa"/>
            <w:gridSpan w:val="6"/>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3.1</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2</w:t>
            </w:r>
          </w:p>
        </w:tc>
        <w:tc>
          <w:tcPr>
            <w:tcW w:w="7938" w:type="dxa"/>
            <w:gridSpan w:val="3"/>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200"/>
              <w:rPr/>
            </w:pPr>
            <w:r>
              <w:rPr/>
            </w:r>
          </w:p>
        </w:tc>
      </w:tr>
      <w:tr>
        <w:trPr>
          <w:trHeight w:val="144" w:hRule="atLeast"/>
        </w:trPr>
        <w:tc>
          <w:tcPr>
            <w:tcW w:w="14241" w:type="dxa"/>
            <w:gridSpan w:val="6"/>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4.1</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8</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4.2</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«Листок», «Утёс» и др.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3</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4.3</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13</w:t>
            </w:r>
          </w:p>
        </w:tc>
        <w:tc>
          <w:tcPr>
            <w:tcW w:w="7938" w:type="dxa"/>
            <w:gridSpan w:val="3"/>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200"/>
              <w:rPr/>
            </w:pPr>
            <w:r>
              <w:rPr/>
            </w:r>
          </w:p>
        </w:tc>
      </w:tr>
      <w:tr>
        <w:trPr>
          <w:trHeight w:val="144" w:hRule="atLeast"/>
        </w:trPr>
        <w:tc>
          <w:tcPr>
            <w:tcW w:w="14241" w:type="dxa"/>
            <w:gridSpan w:val="6"/>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5.1</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5.2</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5.3</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И. С. Тургенев. Рассказ «Бежин луг»</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5.4</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Н. С. Лесков. Сказ «Левша»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3</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5.5</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Л. Н. Толстой. Повесть «Детство» (главы)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5.6</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3</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5.7</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А. И. Куприн. Рассказ «Чудесный доктор»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16</w:t>
            </w:r>
          </w:p>
        </w:tc>
        <w:tc>
          <w:tcPr>
            <w:tcW w:w="7938" w:type="dxa"/>
            <w:gridSpan w:val="3"/>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200"/>
              <w:rPr/>
            </w:pPr>
            <w:r>
              <w:rPr/>
            </w:r>
          </w:p>
        </w:tc>
      </w:tr>
      <w:tr>
        <w:trPr>
          <w:trHeight w:val="144" w:hRule="atLeast"/>
        </w:trPr>
        <w:tc>
          <w:tcPr>
            <w:tcW w:w="14241" w:type="dxa"/>
            <w:gridSpan w:val="6"/>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6.1</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3</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bookmarkStart w:id="26" w:name="_GoBack"/>
            <w:bookmarkStart w:id="27" w:name="_GoBack"/>
            <w:bookmarkEnd w:id="27"/>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6.2</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3</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6.3</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6.4</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В. Г. Распутин. Рассказ «Уроки французского»</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6.5</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3</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6.6</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4</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6.7</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19</w:t>
            </w:r>
          </w:p>
        </w:tc>
        <w:tc>
          <w:tcPr>
            <w:tcW w:w="7938" w:type="dxa"/>
            <w:gridSpan w:val="3"/>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200"/>
              <w:rPr/>
            </w:pPr>
            <w:r>
              <w:rPr/>
            </w:r>
          </w:p>
        </w:tc>
      </w:tr>
      <w:tr>
        <w:trPr>
          <w:trHeight w:val="144" w:hRule="atLeast"/>
        </w:trPr>
        <w:tc>
          <w:tcPr>
            <w:tcW w:w="14241" w:type="dxa"/>
            <w:gridSpan w:val="6"/>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7.1</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Д. Дефо. «Робинзон Крузо» (главы по выбору)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7.2</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Дж. Свифт. «Путешествия Гулливера» (главы по выбору)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7.3</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4</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697"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7.4</w:t>
            </w:r>
          </w:p>
        </w:tc>
        <w:tc>
          <w:tcPr>
            <w:tcW w:w="447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3</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11</w:t>
            </w:r>
          </w:p>
        </w:tc>
        <w:tc>
          <w:tcPr>
            <w:tcW w:w="7938" w:type="dxa"/>
            <w:gridSpan w:val="3"/>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200"/>
              <w:rPr/>
            </w:pPr>
            <w:r>
              <w:rPr/>
            </w:r>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Развитие речи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8</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Внеклассное чтение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7</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Итоговые контрольные работы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2</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rPr>
              <w:t>Резервное время</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15</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102</w:t>
            </w:r>
          </w:p>
        </w:tc>
        <w:tc>
          <w:tcPr>
            <w:tcW w:w="2552"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2</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6</w:t>
            </w:r>
          </w:p>
        </w:tc>
        <w:tc>
          <w:tcPr>
            <w:tcW w:w="297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200"/>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12288"/>
        </w:sectPr>
      </w:pPr>
    </w:p>
    <w:p>
      <w:pPr>
        <w:pStyle w:val="Standard"/>
        <w:spacing w:before="0" w:after="0"/>
        <w:ind w:left="120" w:hanging="0"/>
        <w:rPr/>
      </w:pPr>
      <w:r>
        <w:rPr>
          <w:rFonts w:ascii="Times New Roman" w:hAnsi="Times New Roman"/>
          <w:b/>
          <w:color w:val="000000"/>
          <w:sz w:val="28"/>
        </w:rPr>
        <w:t xml:space="preserve"> </w:t>
      </w:r>
      <w:r>
        <w:rPr>
          <w:rFonts w:ascii="Times New Roman" w:hAnsi="Times New Roman"/>
          <w:b/>
          <w:color w:val="000000"/>
          <w:sz w:val="28"/>
        </w:rPr>
        <w:t>ПОУРОЧНОЕ ПЛАНИРОВАНИЕ</w:t>
      </w:r>
    </w:p>
    <w:p>
      <w:pPr>
        <w:pStyle w:val="Standard"/>
        <w:spacing w:before="0" w:after="0"/>
        <w:ind w:left="120" w:hanging="0"/>
        <w:rPr/>
      </w:pPr>
      <w:r>
        <w:rPr>
          <w:rFonts w:ascii="Times New Roman" w:hAnsi="Times New Roman"/>
          <w:b/>
          <w:color w:val="000000"/>
          <w:sz w:val="28"/>
        </w:rPr>
        <w:t xml:space="preserve">  </w:t>
      </w:r>
    </w:p>
    <w:tbl>
      <w:tblPr>
        <w:tblW w:w="14242" w:type="dxa"/>
        <w:jc w:val="left"/>
        <w:tblInd w:w="-108" w:type="dxa"/>
        <w:tblLayout w:type="fixed"/>
        <w:tblCellMar>
          <w:top w:w="50" w:type="dxa"/>
          <w:left w:w="100" w:type="dxa"/>
          <w:bottom w:w="0" w:type="dxa"/>
          <w:right w:w="108" w:type="dxa"/>
        </w:tblCellMar>
        <w:tblLook w:noVBand="0" w:val="0000" w:noHBand="0" w:lastColumn="0" w:firstColumn="0" w:lastRow="0" w:firstRow="0"/>
      </w:tblPr>
      <w:tblGrid>
        <w:gridCol w:w="656"/>
        <w:gridCol w:w="4513"/>
        <w:gridCol w:w="993"/>
        <w:gridCol w:w="2125"/>
        <w:gridCol w:w="1985"/>
        <w:gridCol w:w="1560"/>
        <w:gridCol w:w="2409"/>
      </w:tblGrid>
      <w:tr>
        <w:trPr>
          <w:trHeight w:val="144" w:hRule="atLeast"/>
        </w:trPr>
        <w:tc>
          <w:tcPr>
            <w:tcW w:w="656" w:type="dxa"/>
            <w:vMerge w:val="restart"/>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 xml:space="preserve">№ </w:t>
            </w:r>
            <w:r>
              <w:rPr>
                <w:rFonts w:ascii="Times New Roman" w:hAnsi="Times New Roman"/>
                <w:b/>
                <w:color w:val="000000"/>
                <w:sz w:val="24"/>
              </w:rPr>
              <w:t>п/п</w:t>
            </w:r>
          </w:p>
          <w:p>
            <w:pPr>
              <w:pStyle w:val="Standard"/>
              <w:widowControl w:val="false"/>
              <w:spacing w:before="0" w:after="0"/>
              <w:ind w:left="135" w:hanging="0"/>
              <w:rPr/>
            </w:pPr>
            <w:r>
              <w:rPr/>
            </w:r>
          </w:p>
        </w:tc>
        <w:tc>
          <w:tcPr>
            <w:tcW w:w="4513" w:type="dxa"/>
            <w:vMerge w:val="restart"/>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Тема урока</w:t>
            </w:r>
          </w:p>
          <w:p>
            <w:pPr>
              <w:pStyle w:val="Standard"/>
              <w:widowControl w:val="false"/>
              <w:spacing w:before="0" w:after="0"/>
              <w:ind w:left="135" w:hanging="0"/>
              <w:rPr/>
            </w:pPr>
            <w:r>
              <w:rPr/>
            </w:r>
          </w:p>
        </w:tc>
        <w:tc>
          <w:tcPr>
            <w:tcW w:w="5103" w:type="dxa"/>
            <w:gridSpan w:val="3"/>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b/>
                <w:color w:val="000000"/>
                <w:sz w:val="24"/>
              </w:rPr>
              <w:t>Количество часов</w:t>
            </w:r>
          </w:p>
        </w:tc>
        <w:tc>
          <w:tcPr>
            <w:tcW w:w="1560" w:type="dxa"/>
            <w:vMerge w:val="restart"/>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Дата изучения</w:t>
            </w:r>
          </w:p>
          <w:p>
            <w:pPr>
              <w:pStyle w:val="Standard"/>
              <w:widowControl w:val="false"/>
              <w:spacing w:before="0" w:after="0"/>
              <w:ind w:left="135" w:hanging="0"/>
              <w:rPr/>
            </w:pPr>
            <w:r>
              <w:rPr/>
            </w:r>
          </w:p>
        </w:tc>
        <w:tc>
          <w:tcPr>
            <w:tcW w:w="2409" w:type="dxa"/>
            <w:vMerge w:val="restart"/>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Электронные цифровые образовательные ресурсы</w:t>
            </w:r>
          </w:p>
          <w:p>
            <w:pPr>
              <w:pStyle w:val="Standard"/>
              <w:widowControl w:val="false"/>
              <w:spacing w:before="0" w:after="0"/>
              <w:ind w:left="135" w:hanging="0"/>
              <w:rPr/>
            </w:pPr>
            <w:r>
              <w:rPr/>
            </w:r>
          </w:p>
        </w:tc>
      </w:tr>
      <w:tr>
        <w:trPr>
          <w:trHeight w:val="144" w:hRule="atLeast"/>
        </w:trPr>
        <w:tc>
          <w:tcPr>
            <w:tcW w:w="656"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4513"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Всего</w:t>
            </w:r>
          </w:p>
          <w:p>
            <w:pPr>
              <w:pStyle w:val="Standard"/>
              <w:widowControl w:val="false"/>
              <w:spacing w:before="0" w:after="0"/>
              <w:ind w:left="135" w:hanging="0"/>
              <w:rPr/>
            </w:pPr>
            <w:r>
              <w:rPr/>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Контрольные работы</w:t>
            </w:r>
          </w:p>
          <w:p>
            <w:pPr>
              <w:pStyle w:val="Standard"/>
              <w:widowControl w:val="false"/>
              <w:spacing w:before="0" w:after="0"/>
              <w:ind w:left="135" w:hanging="0"/>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b/>
                <w:color w:val="000000"/>
                <w:sz w:val="24"/>
              </w:rPr>
              <w:t>Практические работы</w:t>
            </w:r>
          </w:p>
          <w:p>
            <w:pPr>
              <w:pStyle w:val="Standard"/>
              <w:widowControl w:val="false"/>
              <w:spacing w:before="0" w:after="0"/>
              <w:ind w:left="135" w:hanging="0"/>
              <w:rPr/>
            </w:pPr>
            <w:r>
              <w:rPr/>
            </w:r>
          </w:p>
        </w:tc>
        <w:tc>
          <w:tcPr>
            <w:tcW w:w="156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2409"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Резервный урок. Введение в курс литературы 6 класса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8</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Античная литература. Гомер. Поэмы «Илиада» и «Одиссея»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aa</w:t>
              </w:r>
              <w:r>
                <w:rPr>
                  <w:rFonts w:ascii="Times New Roman" w:hAnsi="Times New Roman"/>
                  <w:color w:val="0000FF"/>
                  <w:u w:val="single"/>
                  <w:lang w:val="ru-RU"/>
                </w:rPr>
                <w:t>04</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Гомер. Поэма «Илиада». Образы Ахилла и Гектора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abbc</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ad</w:t>
              </w:r>
              <w:r>
                <w:rPr>
                  <w:rFonts w:ascii="Times New Roman" w:hAnsi="Times New Roman"/>
                  <w:color w:val="0000FF"/>
                  <w:u w:val="single"/>
                  <w:lang w:val="ru-RU"/>
                </w:rPr>
                <w:t>6</w:t>
              </w:r>
              <w:r>
                <w:rPr>
                  <w:rFonts w:ascii="Times New Roman" w:hAnsi="Times New Roman"/>
                  <w:color w:val="0000FF"/>
                  <w:u w:val="single"/>
                </w:rPr>
                <w:t>a</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Развитие речи. Отражение древнегреческих мифов в поэмах Гомера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aee</w:t>
              </w:r>
              <w:r>
                <w:rPr>
                  <w:rFonts w:ascii="Times New Roman" w:hAnsi="Times New Roman"/>
                  <w:color w:val="0000FF"/>
                  <w:u w:val="single"/>
                  <w:lang w:val="ru-RU"/>
                </w:rPr>
                <w:t>6</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06</w:t>
              </w:r>
              <w:r>
                <w:rPr>
                  <w:rFonts w:ascii="Times New Roman" w:hAnsi="Times New Roman"/>
                  <w:color w:val="0000FF"/>
                  <w:u w:val="single"/>
                </w:rPr>
                <w:t>c</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fc</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3</w:t>
              </w:r>
              <w:r>
                <w:rPr>
                  <w:rFonts w:ascii="Times New Roman" w:hAnsi="Times New Roman"/>
                  <w:color w:val="0000FF"/>
                  <w:u w:val="single"/>
                </w:rPr>
                <w:t>be</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10</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706</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81</w:t>
              </w:r>
              <w:r>
                <w:rPr>
                  <w:rFonts w:ascii="Times New Roman" w:hAnsi="Times New Roman"/>
                  <w:color w:val="0000FF"/>
                  <w:u w:val="single"/>
                </w:rPr>
                <w:t>e</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13</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14</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15</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bb</w:t>
              </w:r>
              <w:r>
                <w:rPr>
                  <w:rFonts w:ascii="Times New Roman" w:hAnsi="Times New Roman"/>
                  <w:color w:val="0000FF"/>
                  <w:u w:val="single"/>
                  <w:lang w:val="ru-RU"/>
                </w:rPr>
                <w:t>52</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16</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17</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Развитие речи. Викторина по разделу "Фольклор"</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18</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124</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19</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20</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354</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А. С. Пушкин. «Песнь о вещем Олеге». Связь с фрагментом "Повести временных лет"</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23</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61</w:t>
              </w:r>
              <w:r>
                <w:rPr>
                  <w:rFonts w:ascii="Times New Roman" w:hAnsi="Times New Roman"/>
                  <w:color w:val="0000FF"/>
                  <w:u w:val="single"/>
                </w:rPr>
                <w:t>a</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24</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25</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Резервный урок. Двусложные размеры стиха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732</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26</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А. С. Пушкин. Роман «Дубровский». История создания, тема, идея произведения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84</w:t>
              </w:r>
              <w:r>
                <w:rPr>
                  <w:rFonts w:ascii="Times New Roman" w:hAnsi="Times New Roman"/>
                  <w:color w:val="0000FF"/>
                  <w:u w:val="single"/>
                </w:rPr>
                <w:t>a</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27</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97</w:t>
              </w:r>
            </w:hyperlink>
            <w:hyperlink r:id="rId51">
              <w:r>
                <w:rPr>
                  <w:rFonts w:ascii="Times New Roman" w:hAnsi="Times New Roman"/>
                  <w:color w:val="0000FF"/>
                  <w:u w:val="single"/>
                  <w:lang w:val="ru-RU"/>
                </w:rPr>
                <w:t>6</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28</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cba</w:t>
              </w:r>
              <w:r>
                <w:rPr>
                  <w:rFonts w:ascii="Times New Roman" w:hAnsi="Times New Roman"/>
                  <w:color w:val="0000FF"/>
                  <w:u w:val="single"/>
                  <w:lang w:val="ru-RU"/>
                </w:rPr>
                <w:t>6</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29</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ce</w:t>
              </w:r>
              <w:r>
                <w:rPr>
                  <w:rFonts w:ascii="Times New Roman" w:hAnsi="Times New Roman"/>
                  <w:color w:val="0000FF"/>
                  <w:u w:val="single"/>
                  <w:lang w:val="ru-RU"/>
                </w:rPr>
                <w:t>58</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30</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cf</w:t>
              </w:r>
              <w:r>
                <w:rPr>
                  <w:rFonts w:ascii="Times New Roman" w:hAnsi="Times New Roman"/>
                  <w:color w:val="0000FF"/>
                  <w:u w:val="single"/>
                  <w:lang w:val="ru-RU"/>
                </w:rPr>
                <w:t>70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Резервный урок. Итоговый урок по творчеству А.С. Пушкина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092</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33</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Внеклассное чтение. Любимое произведение А.С.Пушкина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34</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1</w:t>
              </w:r>
              <w:r>
                <w:rPr>
                  <w:rFonts w:ascii="Times New Roman" w:hAnsi="Times New Roman"/>
                  <w:color w:val="0000FF"/>
                  <w:u w:val="single"/>
                </w:rPr>
                <w:t>be</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35</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36</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420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37</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Резервный урок. Трехсложные стихотворные размеры</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538</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38</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rPr>
                <w:t>dc</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39</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7</w:t>
              </w:r>
              <w:r>
                <w:rPr>
                  <w:rFonts w:ascii="Times New Roman" w:hAnsi="Times New Roman"/>
                  <w:color w:val="0000FF"/>
                  <w:u w:val="single"/>
                </w:rPr>
                <w:t>e</w:t>
              </w:r>
            </w:hyperlink>
            <w:hyperlink r:id="rId62">
              <w:r>
                <w:rPr>
                  <w:rFonts w:ascii="Times New Roman" w:hAnsi="Times New Roman"/>
                  <w:color w:val="0000FF"/>
                  <w:u w:val="single"/>
                  <w:lang w:val="ru-RU"/>
                </w:rPr>
                <w:t>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40</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920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db</w:t>
              </w:r>
              <w:r>
                <w:rPr>
                  <w:rFonts w:ascii="Times New Roman" w:hAnsi="Times New Roman"/>
                  <w:color w:val="0000FF"/>
                  <w:u w:val="single"/>
                  <w:lang w:val="ru-RU"/>
                </w:rPr>
                <w:t>82</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db</w:t>
              </w:r>
              <w:r>
                <w:rPr>
                  <w:rFonts w:ascii="Times New Roman" w:hAnsi="Times New Roman"/>
                  <w:color w:val="0000FF"/>
                  <w:u w:val="single"/>
                  <w:lang w:val="ru-RU"/>
                </w:rPr>
                <w:t>82</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43</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de</w:t>
              </w:r>
              <w:r>
                <w:rPr>
                  <w:rFonts w:ascii="Times New Roman" w:hAnsi="Times New Roman"/>
                  <w:color w:val="0000FF"/>
                  <w:u w:val="single"/>
                  <w:lang w:val="ru-RU"/>
                </w:rPr>
                <w:t>7</w:t>
              </w:r>
              <w:r>
                <w:rPr>
                  <w:rFonts w:ascii="Times New Roman" w:hAnsi="Times New Roman"/>
                  <w:color w:val="0000FF"/>
                  <w:u w:val="single"/>
                </w:rPr>
                <w:t>a</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44</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dfa</w:t>
              </w:r>
              <w:r>
                <w:rPr>
                  <w:rFonts w:ascii="Times New Roman" w:hAnsi="Times New Roman"/>
                  <w:color w:val="0000FF"/>
                  <w:u w:val="single"/>
                  <w:lang w:val="ru-RU"/>
                </w:rPr>
                <w:t>6</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45</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46</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28</w:t>
              </w:r>
              <w:r>
                <w:rPr>
                  <w:rFonts w:ascii="Times New Roman" w:hAnsi="Times New Roman"/>
                  <w:color w:val="0000FF"/>
                  <w:u w:val="single"/>
                </w:rPr>
                <w:t>a</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47</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И. С. Тургенев.Рассказ «Бежин луг». Портрет и пейзаж в литературном произведении</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3</w:t>
              </w:r>
              <w:r>
                <w:rPr>
                  <w:rFonts w:ascii="Times New Roman" w:hAnsi="Times New Roman"/>
                  <w:color w:val="0000FF"/>
                  <w:u w:val="single"/>
                </w:rPr>
                <w:t>ac</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48</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Н. С. Лесков. Сказ «Левша». Художественные и жанровые особенности произведения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5</w:t>
              </w:r>
              <w:r>
                <w:rPr>
                  <w:rFonts w:ascii="Times New Roman" w:hAnsi="Times New Roman"/>
                  <w:color w:val="0000FF"/>
                  <w:u w:val="single"/>
                </w:rPr>
                <w:t>d</w:t>
              </w:r>
              <w:r>
                <w:rPr>
                  <w:rFonts w:ascii="Times New Roman" w:hAnsi="Times New Roman"/>
                  <w:color w:val="0000FF"/>
                  <w:u w:val="single"/>
                  <w:lang w:val="ru-RU"/>
                </w:rPr>
                <w:t>2</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49</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Н. С. Лесков. Сказ «Левша»: образ главного героя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rPr>
                <w:t>ba</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50</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Н. С. Лесков. Сказ «Левша»: авторское отношение к герою</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Резервный урок. Итоговый урок по творчеству И.С. Тургенева, Н. С.Лескова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924</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53</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eb</w:t>
              </w:r>
              <w:r>
                <w:rPr>
                  <w:rFonts w:ascii="Times New Roman" w:hAnsi="Times New Roman"/>
                  <w:color w:val="0000FF"/>
                  <w:u w:val="single"/>
                  <w:lang w:val="ru-RU"/>
                </w:rPr>
                <w:t>5</w:t>
              </w:r>
              <w:r>
                <w:rPr>
                  <w:rFonts w:ascii="Times New Roman" w:hAnsi="Times New Roman"/>
                  <w:color w:val="0000FF"/>
                  <w:u w:val="single"/>
                </w:rPr>
                <w:t>e</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54</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Развитие речи. Л. Н. Толстой. Повесть «Детство» (главы). Образы родителей</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ec</w:t>
              </w:r>
              <w:r>
                <w:rPr>
                  <w:rFonts w:ascii="Times New Roman" w:hAnsi="Times New Roman"/>
                  <w:color w:val="0000FF"/>
                  <w:u w:val="single"/>
                  <w:lang w:val="ru-RU"/>
                </w:rPr>
                <w:t>8</w:t>
              </w:r>
              <w:r>
                <w:rPr>
                  <w:rFonts w:ascii="Times New Roman" w:hAnsi="Times New Roman"/>
                  <w:color w:val="0000FF"/>
                  <w:u w:val="single"/>
                </w:rPr>
                <w:t>a</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55</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edf</w:t>
              </w:r>
              <w:r>
                <w:rPr>
                  <w:rFonts w:ascii="Times New Roman" w:hAnsi="Times New Roman"/>
                  <w:color w:val="0000FF"/>
                  <w:u w:val="single"/>
                  <w:lang w:val="ru-RU"/>
                </w:rPr>
                <w:t>2</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56</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Итоговая контрольная работа по теме</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036</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57</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54</w:t>
              </w:r>
              <w:r>
                <w:rPr>
                  <w:rFonts w:ascii="Times New Roman" w:hAnsi="Times New Roman"/>
                  <w:color w:val="0000FF"/>
                  <w:u w:val="single"/>
                </w:rPr>
                <w:t>a</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58</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ee</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59</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А. П. Чехов. Проблема истинных и ложных ценностей в рассказах писателя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824</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60</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932</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fa</w:t>
              </w:r>
              <w:r>
                <w:rPr>
                  <w:rFonts w:ascii="Times New Roman" w:hAnsi="Times New Roman"/>
                  <w:color w:val="0000FF"/>
                  <w:u w:val="single"/>
                  <w:lang w:val="ru-RU"/>
                </w:rPr>
                <w:t>54</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63</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Развитие речи А. И. Куприн. Рассказ «Чудесный доктор». Смысл названия рассказа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64</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Резервный урок. Итоговый урок по творчеству А.П. Чехова, А.И. Куприна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fb</w:t>
              </w:r>
              <w:r>
                <w:rPr>
                  <w:rFonts w:ascii="Times New Roman" w:hAnsi="Times New Roman"/>
                  <w:color w:val="0000FF"/>
                  <w:u w:val="single"/>
                  <w:lang w:val="ru-RU"/>
                </w:rPr>
                <w:t>6</w:t>
              </w:r>
              <w:r>
                <w:rPr>
                  <w:rFonts w:ascii="Times New Roman" w:hAnsi="Times New Roman"/>
                  <w:color w:val="0000FF"/>
                  <w:u w:val="single"/>
                </w:rPr>
                <w:t>c</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65</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fc</w:t>
              </w:r>
              <w:r>
                <w:rPr>
                  <w:rFonts w:ascii="Times New Roman" w:hAnsi="Times New Roman"/>
                  <w:color w:val="0000FF"/>
                  <w:u w:val="single"/>
                  <w:lang w:val="ru-RU"/>
                </w:rPr>
                <w:t>8</w:t>
              </w:r>
              <w:r>
                <w:rPr>
                  <w:rFonts w:ascii="Times New Roman" w:hAnsi="Times New Roman"/>
                  <w:color w:val="0000FF"/>
                  <w:u w:val="single"/>
                </w:rPr>
                <w:t>e</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66</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fda</w:t>
              </w:r>
              <w:r>
                <w:rPr>
                  <w:rFonts w:ascii="Times New Roman" w:hAnsi="Times New Roman"/>
                  <w:color w:val="0000FF"/>
                  <w:u w:val="single"/>
                  <w:lang w:val="ru-RU"/>
                </w:rPr>
                <w:t>6</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67</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fec</w:t>
              </w:r>
            </w:hyperlink>
            <w:hyperlink r:id="rId89">
              <w:r>
                <w:rPr>
                  <w:rFonts w:ascii="Times New Roman" w:hAnsi="Times New Roman"/>
                  <w:color w:val="0000FF"/>
                  <w:u w:val="single"/>
                  <w:lang w:val="ru-RU"/>
                </w:rPr>
                <w:t>8</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68</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3004</w:t>
              </w:r>
              <w:r>
                <w:rPr>
                  <w:rFonts w:ascii="Times New Roman" w:hAnsi="Times New Roman"/>
                  <w:color w:val="0000FF"/>
                  <w:u w:val="single"/>
                </w:rPr>
                <w:t>e</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69</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30170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70</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30288</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Pr>
                <w:rFonts w:ascii="Times New Roman" w:hAnsi="Times New Roman"/>
                <w:color w:val="000000"/>
                <w:sz w:val="24"/>
                <w:lang w:val="ru-RU"/>
              </w:rPr>
              <w:t xml:space="preserve"> века»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303</w:t>
              </w:r>
              <w:r>
                <w:rPr>
                  <w:rFonts w:ascii="Times New Roman" w:hAnsi="Times New Roman"/>
                  <w:color w:val="0000FF"/>
                  <w:u w:val="single"/>
                </w:rPr>
                <w:t>aa</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73</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Тематика, идейно-художественное содержание произведения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30620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74</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w:t>
              </w:r>
              <w:r>
                <w:rPr>
                  <w:rFonts w:ascii="Times New Roman" w:hAnsi="Times New Roman"/>
                  <w:color w:val="0000FF"/>
                  <w:u w:val="single"/>
                </w:rPr>
                <w:t>cf</w:t>
              </w:r>
              <w:r>
                <w:rPr>
                  <w:rFonts w:ascii="Times New Roman" w:hAnsi="Times New Roman"/>
                  <w:color w:val="0000FF"/>
                  <w:u w:val="single"/>
                  <w:lang w:val="ru-RU"/>
                </w:rPr>
                <w:t>6</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75</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w:t>
              </w:r>
              <w:r>
                <w:rPr>
                  <w:rFonts w:ascii="Times New Roman" w:hAnsi="Times New Roman"/>
                  <w:color w:val="0000FF"/>
                  <w:u w:val="single"/>
                </w:rPr>
                <w:t>f</w:t>
              </w:r>
              <w:r>
                <w:rPr>
                  <w:rFonts w:ascii="Times New Roman" w:hAnsi="Times New Roman"/>
                  <w:color w:val="0000FF"/>
                  <w:u w:val="single"/>
                  <w:lang w:val="ru-RU"/>
                </w:rPr>
                <w:t>1</w:t>
              </w:r>
              <w:r>
                <w:rPr>
                  <w:rFonts w:ascii="Times New Roman" w:hAnsi="Times New Roman"/>
                  <w:color w:val="0000FF"/>
                  <w:u w:val="single"/>
                </w:rPr>
                <w:t>c</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76</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310</w:t>
              </w:r>
              <w:r>
                <w:rPr>
                  <w:rFonts w:ascii="Times New Roman" w:hAnsi="Times New Roman"/>
                  <w:color w:val="0000FF"/>
                  <w:u w:val="single"/>
                </w:rPr>
                <w:t>de</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77</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78</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3132</w:t>
              </w:r>
              <w:r>
                <w:rPr>
                  <w:rFonts w:ascii="Times New Roman" w:hAnsi="Times New Roman"/>
                  <w:color w:val="0000FF"/>
                  <w:u w:val="single"/>
                </w:rPr>
                <w:t>c</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79</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80</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3155</w:t>
              </w:r>
              <w:r>
                <w:rPr>
                  <w:rFonts w:ascii="Times New Roman" w:hAnsi="Times New Roman"/>
                  <w:color w:val="0000FF"/>
                  <w:u w:val="single"/>
                </w:rPr>
                <w:t>c</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83</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e</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84</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c</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85</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316</w:t>
              </w:r>
              <w:r>
                <w:rPr>
                  <w:rFonts w:ascii="Times New Roman" w:hAnsi="Times New Roman"/>
                  <w:color w:val="0000FF"/>
                  <w:u w:val="single"/>
                </w:rPr>
                <w:t>d</w:t>
              </w:r>
              <w:r>
                <w:rPr>
                  <w:rFonts w:ascii="Times New Roman" w:hAnsi="Times New Roman"/>
                  <w:color w:val="0000FF"/>
                  <w:u w:val="single"/>
                  <w:lang w:val="ru-RU"/>
                </w:rPr>
                <w:t>8</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86</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317</w:t>
              </w:r>
              <w:r>
                <w:rPr>
                  <w:rFonts w:ascii="Times New Roman" w:hAnsi="Times New Roman"/>
                  <w:color w:val="0000FF"/>
                  <w:u w:val="single"/>
                </w:rPr>
                <w:t>f</w:t>
              </w:r>
              <w:r>
                <w:rPr>
                  <w:rFonts w:ascii="Times New Roman" w:hAnsi="Times New Roman"/>
                  <w:color w:val="0000FF"/>
                  <w:u w:val="single"/>
                  <w:lang w:val="ru-RU"/>
                </w:rPr>
                <w:t>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87</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88</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323</w:t>
              </w:r>
              <w:r>
                <w:rPr>
                  <w:rFonts w:ascii="Times New Roman" w:hAnsi="Times New Roman"/>
                  <w:color w:val="0000FF"/>
                  <w:u w:val="single"/>
                </w:rPr>
                <w:t>b</w:t>
              </w:r>
              <w:r>
                <w:rPr>
                  <w:rFonts w:ascii="Times New Roman" w:hAnsi="Times New Roman"/>
                  <w:color w:val="0000FF"/>
                  <w:u w:val="single"/>
                  <w:lang w:val="ru-RU"/>
                </w:rPr>
                <w:t>2</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89</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32574</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90</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3270</w:t>
              </w:r>
              <w:r>
                <w:rPr>
                  <w:rFonts w:ascii="Times New Roman" w:hAnsi="Times New Roman"/>
                  <w:color w:val="0000FF"/>
                  <w:u w:val="single"/>
                </w:rPr>
                <w:t>e</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93</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94</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95</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96</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Итоговая контрольная работа по теме</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e</w:t>
              </w:r>
              <w:r>
                <w:rPr>
                  <w:rFonts w:ascii="Times New Roman" w:hAnsi="Times New Roman"/>
                  <w:color w:val="0000FF"/>
                  <w:u w:val="single"/>
                  <w:lang w:val="ru-RU"/>
                </w:rPr>
                <w:t>66</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97</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fe</w:t>
              </w:r>
              <w:r>
                <w:rPr>
                  <w:rFonts w:ascii="Times New Roman" w:hAnsi="Times New Roman"/>
                  <w:color w:val="0000FF"/>
                  <w:u w:val="single"/>
                  <w:lang w:val="ru-RU"/>
                </w:rPr>
                <w:t>2</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98</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33140</w:t>
              </w:r>
            </w:hyperlink>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99</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100</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t>1</w:t>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101</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r>
      <w:tr>
        <w:trPr>
          <w:trHeight w:val="144" w:hRule="atLeast"/>
        </w:trPr>
        <w:tc>
          <w:tcPr>
            <w:tcW w:w="656"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rPr/>
            </w:pPr>
            <w:r>
              <w:rPr>
                <w:rFonts w:ascii="Times New Roman" w:hAnsi="Times New Roman"/>
                <w:color w:val="000000"/>
                <w:sz w:val="24"/>
              </w:rPr>
              <w:t>102</w:t>
            </w:r>
          </w:p>
        </w:tc>
        <w:tc>
          <w:tcPr>
            <w:tcW w:w="451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1</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pPr>
            <w:r>
              <w:rPr/>
            </w:r>
          </w:p>
        </w:tc>
        <w:tc>
          <w:tcPr>
            <w:tcW w:w="2409"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3358</w:t>
              </w:r>
              <w:r>
                <w:rPr>
                  <w:rFonts w:ascii="Times New Roman" w:hAnsi="Times New Roman"/>
                  <w:color w:val="0000FF"/>
                  <w:u w:val="single"/>
                </w:rPr>
                <w:t>c</w:t>
              </w:r>
            </w:hyperlink>
          </w:p>
        </w:tc>
      </w:tr>
      <w:tr>
        <w:trPr>
          <w:trHeight w:val="144" w:hRule="atLeast"/>
        </w:trPr>
        <w:tc>
          <w:tcPr>
            <w:tcW w:w="51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993"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lang w:val="ru-RU"/>
              </w:rPr>
              <w:t xml:space="preserve"> </w:t>
            </w:r>
            <w:r>
              <w:rPr>
                <w:rFonts w:ascii="Times New Roman" w:hAnsi="Times New Roman"/>
                <w:color w:val="000000"/>
                <w:sz w:val="24"/>
              </w:rPr>
              <w:t>102</w:t>
            </w:r>
          </w:p>
        </w:tc>
        <w:tc>
          <w:tcPr>
            <w:tcW w:w="212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2</w:t>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lineRule="exact" w:line="276" w:before="0" w:after="0"/>
              <w:ind w:left="135" w:hanging="0"/>
              <w:jc w:val="center"/>
              <w:rPr/>
            </w:pPr>
            <w:r>
              <w:rPr>
                <w:rFonts w:ascii="Times New Roman" w:hAnsi="Times New Roman"/>
                <w:color w:val="000000"/>
                <w:sz w:val="24"/>
              </w:rPr>
              <w:t xml:space="preserve"> </w:t>
            </w:r>
            <w:r>
              <w:rPr>
                <w:rFonts w:ascii="Times New Roman" w:hAnsi="Times New Roman"/>
                <w:color w:val="000000"/>
                <w:sz w:val="24"/>
              </w:rPr>
              <w:t>6</w:t>
            </w:r>
          </w:p>
        </w:tc>
        <w:tc>
          <w:tcPr>
            <w:tcW w:w="3969" w:type="dxa"/>
            <w:gridSpan w:val="2"/>
            <w:tcBorders>
              <w:top w:val="single" w:sz="6" w:space="0" w:color="000000"/>
              <w:left w:val="single" w:sz="6" w:space="0" w:color="000000"/>
              <w:bottom w:val="single" w:sz="6" w:space="0" w:color="000000"/>
              <w:right w:val="single" w:sz="6" w:space="0" w:color="000000"/>
            </w:tcBorders>
            <w:vAlign w:val="center"/>
          </w:tcPr>
          <w:p>
            <w:pPr>
              <w:pStyle w:val="Standard"/>
              <w:widowControl w:val="false"/>
              <w:spacing w:before="0" w:after="200"/>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12288"/>
        </w:sectPr>
      </w:pPr>
    </w:p>
    <w:p>
      <w:pPr>
        <w:pStyle w:val="Standard"/>
        <w:spacing w:before="0" w:after="0"/>
        <w:ind w:left="120" w:hanging="0"/>
        <w:rPr>
          <w:sz w:val="28"/>
          <w:szCs w:val="28"/>
        </w:rPr>
      </w:pPr>
      <w:r>
        <w:rPr>
          <w:rFonts w:ascii="Times New Roman" w:hAnsi="Times New Roman"/>
          <w:b/>
          <w:color w:val="000000"/>
          <w:sz w:val="28"/>
          <w:szCs w:val="28"/>
        </w:rPr>
        <w:t xml:space="preserve"> </w:t>
      </w:r>
      <w:r>
        <w:rPr>
          <w:rFonts w:ascii="Times New Roman" w:hAnsi="Times New Roman"/>
          <w:b/>
          <w:color w:val="000000"/>
          <w:sz w:val="28"/>
          <w:szCs w:val="28"/>
        </w:rPr>
        <w:t>УЧЕБНО-МЕТОДИЧЕСКОЕ ОБЕСПЕЧЕНИЕ ОБРАЗОВАТЕЛЬНОГО ПРОЦЕССА</w:t>
      </w:r>
    </w:p>
    <w:p>
      <w:pPr>
        <w:pStyle w:val="Standard"/>
        <w:spacing w:lineRule="exact" w:line="480" w:before="0" w:after="0"/>
        <w:ind w:left="120" w:hanging="0"/>
        <w:rPr>
          <w:sz w:val="28"/>
          <w:szCs w:val="28"/>
        </w:rPr>
      </w:pPr>
      <w:r>
        <w:rPr>
          <w:rFonts w:ascii="Times New Roman" w:hAnsi="Times New Roman"/>
          <w:b/>
          <w:color w:val="000000"/>
          <w:sz w:val="28"/>
          <w:szCs w:val="28"/>
        </w:rPr>
        <w:t>ОБЯЗАТЕЛЬНЫЕ УЧЕБНЫЕ МАТЕРИАЛЫ ДЛЯ УЧЕНИКА</w:t>
      </w:r>
    </w:p>
    <w:p>
      <w:pPr>
        <w:pStyle w:val="Standard"/>
        <w:spacing w:lineRule="exact" w:line="480" w:before="0" w:after="0"/>
        <w:ind w:left="120" w:hanging="0"/>
        <w:rPr>
          <w:sz w:val="28"/>
          <w:szCs w:val="28"/>
          <w:lang w:val="ru-RU"/>
        </w:rPr>
      </w:pPr>
      <w:r>
        <w:rPr>
          <w:rFonts w:ascii="Times New Roman" w:hAnsi="Times New Roman"/>
          <w:sz w:val="28"/>
          <w:szCs w:val="28"/>
          <w:lang w:val="ru-RU"/>
        </w:rPr>
        <w:t>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Pr>
          <w:rFonts w:ascii="Times New Roman" w:hAnsi="Times New Roman"/>
          <w:color w:val="000000"/>
          <w:sz w:val="28"/>
          <w:szCs w:val="28"/>
          <w:lang w:val="ru-RU"/>
        </w:rPr>
        <w:t>»</w:t>
      </w:r>
    </w:p>
    <w:p>
      <w:pPr>
        <w:pStyle w:val="Standard"/>
        <w:spacing w:before="0" w:after="0"/>
        <w:ind w:left="120" w:hanging="0"/>
        <w:rPr>
          <w:sz w:val="28"/>
          <w:szCs w:val="28"/>
          <w:lang w:val="ru-RU"/>
        </w:rPr>
      </w:pPr>
      <w:r>
        <w:rPr>
          <w:sz w:val="28"/>
          <w:szCs w:val="28"/>
          <w:lang w:val="ru-RU"/>
        </w:rPr>
      </w:r>
    </w:p>
    <w:p>
      <w:pPr>
        <w:pStyle w:val="Standard"/>
        <w:spacing w:lineRule="exact" w:line="480" w:before="0" w:after="0"/>
        <w:ind w:left="120" w:hanging="0"/>
        <w:rPr>
          <w:sz w:val="28"/>
          <w:szCs w:val="28"/>
          <w:lang w:val="ru-RU"/>
        </w:rPr>
      </w:pPr>
      <w:r>
        <w:rPr>
          <w:rFonts w:ascii="Times New Roman" w:hAnsi="Times New Roman"/>
          <w:b/>
          <w:color w:val="000000"/>
          <w:sz w:val="28"/>
          <w:szCs w:val="28"/>
          <w:lang w:val="ru-RU"/>
        </w:rPr>
        <w:t>МЕТОДИЧЕСКИЕ МАТЕРИАЛЫ ДЛЯ УЧИТЕЛЯ</w:t>
      </w:r>
    </w:p>
    <w:p>
      <w:pPr>
        <w:pStyle w:val="Style14"/>
        <w:spacing w:lineRule="exact" w:line="480" w:before="0" w:after="0"/>
        <w:ind w:left="120" w:hanging="0"/>
        <w:rPr>
          <w:lang w:val="ru-RU"/>
        </w:rPr>
      </w:pPr>
      <w:r>
        <w:rPr>
          <w:rStyle w:val="Style12"/>
          <w:rFonts w:ascii="Times New Roman" w:hAnsi="Times New Roman"/>
          <w:sz w:val="28"/>
          <w:szCs w:val="28"/>
          <w:lang w:val="ru-RU"/>
        </w:rPr>
        <w:t>Литература</w:t>
      </w:r>
      <w:r>
        <w:rPr>
          <w:rFonts w:ascii="Times New Roman" w:hAnsi="Times New Roman"/>
          <w:sz w:val="28"/>
          <w:szCs w:val="28"/>
          <w:lang w:val="ru-RU"/>
        </w:rPr>
        <w:t>. 6 класс: система уроков по учебнику В. Я. Коровиной, В. П. Журавлева, В. И. Коровина / авт.-сост. И. В. Карасева, В. Н. Пташкина. — Волгоград: Учитель, 2013. —279 с.</w:t>
      </w:r>
    </w:p>
    <w:p>
      <w:pPr>
        <w:pStyle w:val="Standard"/>
        <w:spacing w:before="0" w:after="0"/>
        <w:ind w:left="120" w:hanging="0"/>
        <w:rPr>
          <w:sz w:val="28"/>
          <w:szCs w:val="28"/>
          <w:lang w:val="ru-RU"/>
        </w:rPr>
      </w:pPr>
      <w:r>
        <w:rPr>
          <w:sz w:val="28"/>
          <w:szCs w:val="28"/>
          <w:lang w:val="ru-RU"/>
        </w:rPr>
      </w:r>
    </w:p>
    <w:p>
      <w:pPr>
        <w:pStyle w:val="Standard"/>
        <w:spacing w:lineRule="exact" w:line="480" w:before="0" w:after="0"/>
        <w:ind w:left="120" w:hanging="0"/>
        <w:rPr>
          <w:sz w:val="28"/>
          <w:szCs w:val="28"/>
          <w:lang w:val="ru-RU"/>
        </w:rPr>
      </w:pPr>
      <w:r>
        <w:rPr>
          <w:rFonts w:ascii="Times New Roman" w:hAnsi="Times New Roman"/>
          <w:b/>
          <w:color w:val="000000"/>
          <w:sz w:val="28"/>
          <w:szCs w:val="28"/>
          <w:lang w:val="ru-RU"/>
        </w:rPr>
        <w:t>ЦИФРОВЫЕ ОБРАЗОВАТЕЛЬНЫЕ РЕСУРСЫ И РЕСУРСЫ СЕТИ ИНТЕРНЕТ</w:t>
      </w:r>
    </w:p>
    <w:p>
      <w:pPr>
        <w:pStyle w:val="Standard"/>
        <w:widowControl w:val="false"/>
        <w:spacing w:lineRule="exact" w:line="480" w:before="0" w:after="0"/>
        <w:ind w:left="135" w:hanging="0"/>
        <w:rPr>
          <w:sz w:val="28"/>
          <w:szCs w:val="28"/>
          <w:lang w:val="ru-RU"/>
        </w:rPr>
      </w:pPr>
      <w:bookmarkStart w:id="28" w:name="block-106790811"/>
      <w:bookmarkEnd w:id="28"/>
      <w:r>
        <w:rPr>
          <w:rFonts w:ascii="Times New Roman" w:hAnsi="Times New Roman"/>
          <w:color w:val="000000"/>
          <w:sz w:val="28"/>
          <w:szCs w:val="28"/>
          <w:lang w:val="ru-RU"/>
        </w:rPr>
        <w:t xml:space="preserve">Библиотека ЦОК </w:t>
      </w:r>
    </w:p>
    <w:p>
      <w:pPr>
        <w:pStyle w:val="Standard"/>
        <w:widowControl w:val="false"/>
        <w:spacing w:lineRule="exact" w:line="480" w:before="0" w:after="0"/>
        <w:ind w:left="135" w:hanging="0"/>
        <w:rPr>
          <w:lang w:val="ru-RU"/>
        </w:rPr>
      </w:pPr>
      <w:hyperlink r:id="rId112">
        <w:r>
          <w:rPr>
            <w:rFonts w:ascii="Times New Roman" w:hAnsi="Times New Roman"/>
            <w:color w:val="000000"/>
            <w:sz w:val="28"/>
            <w:szCs w:val="28"/>
            <w:u w:val="single"/>
            <w:lang w:val="ru-RU"/>
          </w:rPr>
          <w:t>https://m.edsoo.ru</w:t>
        </w:r>
      </w:hyperlink>
    </w:p>
    <w:sectPr>
      <w:type w:val="nextPage"/>
      <w:pgSz w:orient="landscape" w:w="16383" w:h="11906"/>
      <w:pgMar w:left="1440" w:right="1440" w:gutter="0" w:header="0" w:top="1440" w:footer="0" w:bottom="1440"/>
      <w:pgNumType w:fmt="decimal"/>
      <w:formProt w:val="false"/>
      <w:textDirection w:val="lrTb"/>
      <w:docGrid w:type="default" w:linePitch="10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empora LGC Uni">
    <w:charset w:val="01"/>
    <w:family w:val="roman"/>
    <w:pitch w:val="variable"/>
  </w:font>
  <w:font w:name="F">
    <w:charset w:val="01"/>
    <w:family w:val="roman"/>
    <w:pitch w:val="variable"/>
  </w:font>
  <w:font w:name="Open Sans">
    <w:charset w:val="01"/>
    <w:family w:val="roman"/>
    <w:pitch w:val="variable"/>
  </w:font>
  <w:font w:name="Times New Roman">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1">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2">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3">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4">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5">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6">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7">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8">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9">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20">
    <w:lvl w:ilvl="0">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2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
  </w:num>
  <w:num w:numId="123">
    <w:abstractNumId w:val="1"/>
  </w:num>
  <w:num w:numId="124">
    <w:abstractNumId w:val="1"/>
  </w:num>
  <w:num w:numId="125">
    <w:abstractNumId w:val="1"/>
  </w:num>
  <w:num w:numId="126">
    <w:abstractNumId w:val="1"/>
  </w:num>
  <w:num w:numId="127">
    <w:abstractNumId w:val="1"/>
  </w:num>
  <w:num w:numId="128">
    <w:abstractNumId w:val="1"/>
  </w:num>
  <w:num w:numId="129">
    <w:abstractNumId w:val="1"/>
  </w:num>
  <w:num w:numId="130">
    <w:abstractNumId w:val="2"/>
  </w:num>
  <w:num w:numId="131">
    <w:abstractNumId w:val="2"/>
  </w:num>
  <w:num w:numId="132">
    <w:abstractNumId w:val="3"/>
  </w:num>
  <w:num w:numId="133">
    <w:abstractNumId w:val="3"/>
  </w:num>
  <w:num w:numId="134">
    <w:abstractNumId w:val="4"/>
  </w:num>
  <w:num w:numId="135">
    <w:abstractNumId w:val="4"/>
  </w:num>
  <w:num w:numId="136">
    <w:abstractNumId w:val="4"/>
  </w:num>
  <w:num w:numId="137">
    <w:abstractNumId w:val="5"/>
  </w:num>
  <w:num w:numId="138">
    <w:abstractNumId w:val="5"/>
  </w:num>
  <w:num w:numId="139">
    <w:abstractNumId w:val="5"/>
  </w:num>
  <w:num w:numId="140">
    <w:abstractNumId w:val="5"/>
  </w:num>
  <w:num w:numId="141">
    <w:abstractNumId w:val="5"/>
  </w:num>
  <w:num w:numId="142">
    <w:abstractNumId w:val="5"/>
  </w:num>
  <w:num w:numId="143">
    <w:abstractNumId w:val="5"/>
  </w:num>
  <w:num w:numId="144">
    <w:abstractNumId w:val="6"/>
  </w:num>
  <w:num w:numId="145">
    <w:abstractNumId w:val="6"/>
  </w:num>
  <w:num w:numId="146">
    <w:abstractNumId w:val="6"/>
  </w:num>
  <w:num w:numId="147">
    <w:abstractNumId w:val="6"/>
  </w:num>
  <w:num w:numId="148">
    <w:abstractNumId w:val="6"/>
  </w:num>
  <w:num w:numId="149">
    <w:abstractNumId w:val="7"/>
  </w:num>
  <w:num w:numId="150">
    <w:abstractNumId w:val="7"/>
  </w:num>
  <w:num w:numId="151">
    <w:abstractNumId w:val="7"/>
  </w:num>
  <w:num w:numId="152">
    <w:abstractNumId w:val="7"/>
  </w:num>
  <w:num w:numId="153">
    <w:abstractNumId w:val="8"/>
  </w:num>
  <w:num w:numId="154">
    <w:abstractNumId w:val="8"/>
  </w:num>
  <w:num w:numId="155">
    <w:abstractNumId w:val="8"/>
  </w:num>
  <w:num w:numId="156">
    <w:abstractNumId w:val="9"/>
  </w:num>
  <w:num w:numId="157">
    <w:abstractNumId w:val="9"/>
  </w:num>
  <w:num w:numId="158">
    <w:abstractNumId w:val="9"/>
  </w:num>
  <w:num w:numId="159">
    <w:abstractNumId w:val="9"/>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9"/>
  </w:num>
  <w:num w:numId="167">
    <w:abstractNumId w:val="9"/>
  </w:num>
  <w:num w:numId="168">
    <w:abstractNumId w:val="10"/>
  </w:num>
  <w:num w:numId="169">
    <w:abstractNumId w:val="10"/>
  </w:num>
  <w:num w:numId="170">
    <w:abstractNumId w:val="10"/>
  </w:num>
  <w:num w:numId="171">
    <w:abstractNumId w:val="10"/>
  </w:num>
  <w:num w:numId="172">
    <w:abstractNumId w:val="10"/>
  </w:num>
  <w:num w:numId="173">
    <w:abstractNumId w:val="10"/>
  </w:num>
  <w:num w:numId="174">
    <w:abstractNumId w:val="10"/>
  </w:num>
  <w:num w:numId="175">
    <w:abstractNumId w:val="10"/>
  </w:num>
  <w:num w:numId="176">
    <w:abstractNumId w:val="11"/>
  </w:num>
  <w:num w:numId="177">
    <w:abstractNumId w:val="11"/>
  </w:num>
  <w:num w:numId="178">
    <w:abstractNumId w:val="11"/>
  </w:num>
  <w:num w:numId="179">
    <w:abstractNumId w:val="11"/>
  </w:num>
  <w:num w:numId="180">
    <w:abstractNumId w:val="11"/>
  </w:num>
  <w:num w:numId="181">
    <w:abstractNumId w:val="11"/>
  </w:num>
  <w:num w:numId="182">
    <w:abstractNumId w:val="11"/>
  </w:num>
  <w:num w:numId="183">
    <w:abstractNumId w:val="12"/>
  </w:num>
  <w:num w:numId="184">
    <w:abstractNumId w:val="12"/>
  </w:num>
  <w:num w:numId="185">
    <w:abstractNumId w:val="12"/>
  </w:num>
  <w:num w:numId="186">
    <w:abstractNumId w:val="12"/>
  </w:num>
  <w:num w:numId="187">
    <w:abstractNumId w:val="12"/>
  </w:num>
  <w:num w:numId="188">
    <w:abstractNumId w:val="13"/>
  </w:num>
  <w:num w:numId="189">
    <w:abstractNumId w:val="13"/>
  </w:num>
  <w:num w:numId="190">
    <w:abstractNumId w:val="13"/>
  </w:num>
  <w:num w:numId="191">
    <w:abstractNumId w:val="13"/>
  </w:num>
  <w:num w:numId="192">
    <w:abstractNumId w:val="13"/>
  </w:num>
  <w:num w:numId="193">
    <w:abstractNumId w:val="13"/>
  </w:num>
  <w:num w:numId="194">
    <w:abstractNumId w:val="13"/>
  </w:num>
  <w:num w:numId="195">
    <w:abstractNumId w:val="14"/>
  </w:num>
  <w:num w:numId="196">
    <w:abstractNumId w:val="14"/>
  </w:num>
  <w:num w:numId="197">
    <w:abstractNumId w:val="14"/>
  </w:num>
  <w:num w:numId="198">
    <w:abstractNumId w:val="14"/>
  </w:num>
  <w:num w:numId="199">
    <w:abstractNumId w:val="14"/>
  </w:num>
  <w:num w:numId="200">
    <w:abstractNumId w:val="14"/>
  </w:num>
  <w:num w:numId="201">
    <w:abstractNumId w:val="14"/>
  </w:num>
  <w:num w:numId="202">
    <w:abstractNumId w:val="14"/>
  </w:num>
  <w:num w:numId="203">
    <w:abstractNumId w:val="14"/>
  </w:num>
  <w:num w:numId="204">
    <w:abstractNumId w:val="14"/>
  </w:num>
  <w:num w:numId="205">
    <w:abstractNumId w:val="14"/>
  </w:num>
  <w:num w:numId="206">
    <w:abstractNumId w:val="15"/>
  </w:num>
  <w:num w:numId="207">
    <w:abstractNumId w:val="15"/>
  </w:num>
  <w:num w:numId="208">
    <w:abstractNumId w:val="15"/>
  </w:num>
  <w:num w:numId="209">
    <w:abstractNumId w:val="15"/>
  </w:num>
  <w:num w:numId="210">
    <w:abstractNumId w:val="16"/>
  </w:num>
  <w:num w:numId="211">
    <w:abstractNumId w:val="16"/>
  </w:num>
  <w:num w:numId="212">
    <w:abstractNumId w:val="16"/>
  </w:num>
  <w:num w:numId="213">
    <w:abstractNumId w:val="17"/>
  </w:num>
  <w:num w:numId="214">
    <w:abstractNumId w:val="17"/>
  </w:num>
  <w:num w:numId="215">
    <w:abstractNumId w:val="17"/>
  </w:num>
  <w:num w:numId="216">
    <w:abstractNumId w:val="18"/>
  </w:num>
  <w:num w:numId="217">
    <w:abstractNumId w:val="18"/>
  </w:num>
  <w:num w:numId="218">
    <w:abstractNumId w:val="18"/>
  </w:num>
  <w:num w:numId="219">
    <w:abstractNumId w:val="19"/>
  </w:num>
  <w:num w:numId="220">
    <w:abstractNumId w:val="19"/>
  </w:num>
  <w:num w:numId="221">
    <w:abstractNumId w:val="19"/>
  </w:num>
  <w:num w:numId="222">
    <w:abstractNumId w:val="19"/>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F" w:hAnsi="F" w:eastAsia="F1" w:cs="F1"/>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suppressAutoHyphens w:val="true"/>
      <w:bidi w:val="0"/>
      <w:spacing w:before="0" w:after="0"/>
      <w:jc w:val="left"/>
      <w:textAlignment w:val="baseline"/>
    </w:pPr>
    <w:rPr>
      <w:rFonts w:ascii="F" w:hAnsi="F" w:eastAsia="F1" w:cs="F1"/>
      <w:color w:val="auto"/>
      <w:kern w:val="0"/>
      <w:sz w:val="22"/>
      <w:szCs w:val="22"/>
      <w:lang w:val="en-US" w:eastAsia="en-US" w:bidi="ar-SA"/>
    </w:rPr>
  </w:style>
  <w:style w:type="paragraph" w:styleId="1">
    <w:name w:val="Heading 1"/>
    <w:basedOn w:val="Standard"/>
    <w:next w:val="Standard"/>
    <w:qFormat/>
    <w:pPr>
      <w:keepNext w:val="true"/>
      <w:keepLines/>
      <w:spacing w:before="480" w:after="120"/>
      <w:outlineLvl w:val="0"/>
    </w:pPr>
    <w:rPr>
      <w:b/>
      <w:bCs/>
      <w:color w:val="365F91"/>
      <w:sz w:val="28"/>
      <w:szCs w:val="28"/>
    </w:rPr>
  </w:style>
  <w:style w:type="paragraph" w:styleId="2">
    <w:name w:val="Heading 2"/>
    <w:basedOn w:val="Standard"/>
    <w:next w:val="Standard"/>
    <w:qFormat/>
    <w:pPr>
      <w:keepNext w:val="true"/>
      <w:keepLines/>
      <w:spacing w:before="200" w:after="120"/>
      <w:outlineLvl w:val="1"/>
    </w:pPr>
    <w:rPr>
      <w:b/>
      <w:bCs/>
      <w:color w:val="4F81BD"/>
      <w:sz w:val="26"/>
      <w:szCs w:val="26"/>
    </w:rPr>
  </w:style>
  <w:style w:type="paragraph" w:styleId="3">
    <w:name w:val="Heading 3"/>
    <w:basedOn w:val="Standard"/>
    <w:next w:val="Standard"/>
    <w:qFormat/>
    <w:pPr>
      <w:keepNext w:val="true"/>
      <w:keepLines/>
      <w:spacing w:before="200" w:after="120"/>
      <w:outlineLvl w:val="2"/>
    </w:pPr>
    <w:rPr>
      <w:b/>
      <w:bCs/>
      <w:color w:val="4F81BD"/>
    </w:rPr>
  </w:style>
  <w:style w:type="paragraph" w:styleId="4">
    <w:name w:val="Heading 4"/>
    <w:basedOn w:val="Standard"/>
    <w:next w:val="Standard"/>
    <w:qFormat/>
    <w:pPr>
      <w:keepNext w:val="true"/>
      <w:keepLines/>
      <w:spacing w:before="200" w:after="120"/>
      <w:outlineLvl w:val="3"/>
    </w:pPr>
    <w:rPr>
      <w:b/>
      <w:bCs/>
      <w:i/>
      <w:iCs/>
      <w:color w:val="4F81BD"/>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qFormat/>
    <w:rPr/>
  </w:style>
  <w:style w:type="character" w:styleId="Heading1Char" w:customStyle="1">
    <w:name w:val="Heading 1 Char"/>
    <w:basedOn w:val="DefaultParagraphFont"/>
    <w:qFormat/>
    <w:rPr>
      <w:rFonts w:ascii="F" w:hAnsi="F" w:eastAsia="F1" w:cs="F1"/>
      <w:b/>
      <w:bCs/>
      <w:color w:val="365F91"/>
      <w:sz w:val="28"/>
      <w:szCs w:val="28"/>
    </w:rPr>
  </w:style>
  <w:style w:type="character" w:styleId="Heading2Char" w:customStyle="1">
    <w:name w:val="Heading 2 Char"/>
    <w:basedOn w:val="DefaultParagraphFont"/>
    <w:qFormat/>
    <w:rPr>
      <w:rFonts w:ascii="F" w:hAnsi="F" w:eastAsia="F1" w:cs="F1"/>
      <w:b/>
      <w:bCs/>
      <w:color w:val="4F81BD"/>
      <w:sz w:val="26"/>
      <w:szCs w:val="26"/>
    </w:rPr>
  </w:style>
  <w:style w:type="character" w:styleId="Heading3Char" w:customStyle="1">
    <w:name w:val="Heading 3 Char"/>
    <w:basedOn w:val="DefaultParagraphFont"/>
    <w:qFormat/>
    <w:rPr>
      <w:rFonts w:ascii="F" w:hAnsi="F" w:eastAsia="F1" w:cs="F1"/>
      <w:b/>
      <w:bCs/>
      <w:color w:val="4F81BD"/>
    </w:rPr>
  </w:style>
  <w:style w:type="character" w:styleId="Heading4Char" w:customStyle="1">
    <w:name w:val="Heading 4 Char"/>
    <w:basedOn w:val="DefaultParagraphFont"/>
    <w:qFormat/>
    <w:rPr>
      <w:rFonts w:ascii="F" w:hAnsi="F" w:eastAsia="F1" w:cs="F1"/>
      <w:b/>
      <w:bCs/>
      <w:i/>
      <w:iCs/>
      <w:color w:val="4F81BD"/>
    </w:rPr>
  </w:style>
  <w:style w:type="character" w:styleId="SubtitleChar" w:customStyle="1">
    <w:name w:val="Subtitle Char"/>
    <w:basedOn w:val="DefaultParagraphFont"/>
    <w:qFormat/>
    <w:rPr>
      <w:rFonts w:ascii="F" w:hAnsi="F" w:eastAsia="F1" w:cs="F1"/>
      <w:i/>
      <w:iCs/>
      <w:color w:val="4F81BD"/>
      <w:spacing w:val="15"/>
      <w:sz w:val="24"/>
      <w:szCs w:val="24"/>
    </w:rPr>
  </w:style>
  <w:style w:type="character" w:styleId="TitleChar" w:customStyle="1">
    <w:name w:val="Title Char"/>
    <w:basedOn w:val="DefaultParagraphFont"/>
    <w:qFormat/>
    <w:rPr>
      <w:rFonts w:ascii="F" w:hAnsi="F" w:eastAsia="F1" w:cs="F1"/>
      <w:color w:val="17365D"/>
      <w:spacing w:val="5"/>
      <w:kern w:val="2"/>
      <w:sz w:val="52"/>
      <w:szCs w:val="52"/>
    </w:rPr>
  </w:style>
  <w:style w:type="character" w:styleId="Style10">
    <w:name w:val="Выделение"/>
    <w:basedOn w:val="DefaultParagraphFont"/>
    <w:qFormat/>
    <w:rPr>
      <w:i/>
      <w:iCs/>
    </w:rPr>
  </w:style>
  <w:style w:type="character" w:styleId="11" w:customStyle="1">
    <w:name w:val="Гиперссылка1"/>
    <w:basedOn w:val="DefaultParagraphFont"/>
    <w:qFormat/>
    <w:rPr>
      <w:color w:val="0000FF"/>
      <w:u w:val="single"/>
    </w:rPr>
  </w:style>
  <w:style w:type="character" w:styleId="Style11" w:customStyle="1">
    <w:name w:val="Интернет-ссылка"/>
    <w:rPr>
      <w:color w:val="000080"/>
      <w:u w:val="single"/>
    </w:rPr>
  </w:style>
  <w:style w:type="character" w:styleId="Style12" w:customStyle="1">
    <w:name w:val="Выделение жирным"/>
    <w:qFormat/>
    <w:rPr>
      <w:b/>
      <w:bCs/>
    </w:rPr>
  </w:style>
  <w:style w:type="paragraph" w:styleId="Style13" w:customStyle="1">
    <w:name w:val="Заголовок"/>
    <w:basedOn w:val="Standard"/>
    <w:next w:val="Textbody"/>
    <w:qFormat/>
    <w:pPr>
      <w:keepNext w:val="true"/>
      <w:spacing w:before="240" w:after="120"/>
    </w:pPr>
    <w:rPr>
      <w:rFonts w:ascii="Open Sans" w:hAnsi="Open Sans" w:eastAsia="WenQuanYi Micro Hei" w:cs="Lohit Devanagari"/>
      <w:sz w:val="28"/>
      <w:szCs w:val="28"/>
    </w:rPr>
  </w:style>
  <w:style w:type="paragraph" w:styleId="Style14">
    <w:name w:val="Body Text"/>
    <w:basedOn w:val="Normal"/>
    <w:pPr>
      <w:spacing w:lineRule="auto" w:line="276" w:before="0" w:after="140"/>
    </w:pPr>
    <w:rPr/>
  </w:style>
  <w:style w:type="paragraph" w:styleId="Style15">
    <w:name w:val="List"/>
    <w:basedOn w:val="Textbody"/>
    <w:pPr/>
    <w:rPr>
      <w:rFonts w:cs="Lohit Devanagari"/>
      <w:sz w:val="24"/>
    </w:rPr>
  </w:style>
  <w:style w:type="paragraph" w:styleId="Style16">
    <w:name w:val="Caption"/>
    <w:basedOn w:val="Normal"/>
    <w:qFormat/>
    <w:pPr>
      <w:suppressLineNumbers/>
      <w:spacing w:before="120" w:after="120"/>
    </w:pPr>
    <w:rPr>
      <w:rFonts w:cs="Lohit Devanagari"/>
      <w:i/>
      <w:iCs/>
      <w:sz w:val="24"/>
      <w:szCs w:val="24"/>
    </w:rPr>
  </w:style>
  <w:style w:type="paragraph" w:styleId="Style17">
    <w:name w:val="Указатель"/>
    <w:basedOn w:val="Normal"/>
    <w:qFormat/>
    <w:pPr>
      <w:suppressLineNumbers/>
    </w:pPr>
    <w:rPr>
      <w:rFonts w:cs="Lohit Devanagari"/>
      <w:lang w:val="zxx" w:eastAsia="zxx" w:bidi="zxx"/>
    </w:rPr>
  </w:style>
  <w:style w:type="paragraph" w:styleId="Caption">
    <w:name w:val="caption"/>
    <w:basedOn w:val="Standard"/>
    <w:next w:val="Standard"/>
    <w:qFormat/>
    <w:pPr>
      <w:spacing w:lineRule="auto" w:line="240"/>
    </w:pPr>
    <w:rPr>
      <w:b/>
      <w:bCs/>
      <w:color w:val="4F81BD"/>
      <w:sz w:val="18"/>
      <w:szCs w:val="18"/>
    </w:rPr>
  </w:style>
  <w:style w:type="paragraph" w:styleId="Indexheading">
    <w:name w:val="index heading"/>
    <w:basedOn w:val="Normal"/>
    <w:qFormat/>
    <w:pPr>
      <w:suppressLineNumbers/>
    </w:pPr>
    <w:rPr>
      <w:rFonts w:cs="Lohit Devanagari"/>
    </w:rPr>
  </w:style>
  <w:style w:type="paragraph" w:styleId="12" w:customStyle="1">
    <w:name w:val="Указатель1"/>
    <w:basedOn w:val="Standard"/>
    <w:qFormat/>
    <w:pPr>
      <w:suppressLineNumbers/>
    </w:pPr>
    <w:rPr>
      <w:rFonts w:cs="Lohit Devanagari"/>
      <w:sz w:val="24"/>
    </w:rPr>
  </w:style>
  <w:style w:type="paragraph" w:styleId="Standard" w:customStyle="1">
    <w:name w:val="Standard"/>
    <w:qFormat/>
    <w:pPr>
      <w:widowControl/>
      <w:suppressAutoHyphens w:val="true"/>
      <w:bidi w:val="0"/>
      <w:spacing w:lineRule="auto" w:line="276" w:before="0" w:after="200"/>
      <w:jc w:val="left"/>
      <w:textAlignment w:val="baseline"/>
    </w:pPr>
    <w:rPr>
      <w:rFonts w:ascii="F" w:hAnsi="F" w:eastAsia="F1" w:cs="F1"/>
      <w:color w:val="auto"/>
      <w:kern w:val="0"/>
      <w:sz w:val="22"/>
      <w:szCs w:val="22"/>
      <w:lang w:val="en-US" w:eastAsia="en-US" w:bidi="ar-SA"/>
    </w:rPr>
  </w:style>
  <w:style w:type="paragraph" w:styleId="Textbody" w:customStyle="1">
    <w:name w:val="Text body"/>
    <w:basedOn w:val="Standard"/>
    <w:qFormat/>
    <w:pPr>
      <w:spacing w:before="0" w:after="140"/>
    </w:pPr>
    <w:rPr/>
  </w:style>
  <w:style w:type="paragraph" w:styleId="Style18" w:customStyle="1">
    <w:name w:val="Колонтитул"/>
    <w:basedOn w:val="Standard"/>
    <w:qFormat/>
    <w:pPr/>
    <w:rPr/>
  </w:style>
  <w:style w:type="paragraph" w:styleId="Style19">
    <w:name w:val="Header"/>
    <w:basedOn w:val="Standard"/>
    <w:pPr>
      <w:tabs>
        <w:tab w:val="clear" w:pos="720"/>
        <w:tab w:val="center" w:pos="4680" w:leader="none"/>
        <w:tab w:val="right" w:pos="9360" w:leader="none"/>
      </w:tabs>
    </w:pPr>
    <w:rPr/>
  </w:style>
  <w:style w:type="paragraph" w:styleId="NormalIndent">
    <w:name w:val="Normal Indent"/>
    <w:basedOn w:val="Standard"/>
    <w:qFormat/>
    <w:pPr>
      <w:ind w:left="720" w:hanging="0"/>
    </w:pPr>
    <w:rPr/>
  </w:style>
  <w:style w:type="paragraph" w:styleId="Style20">
    <w:name w:val="Subtitle"/>
    <w:basedOn w:val="Standard"/>
    <w:next w:val="Standard"/>
    <w:qFormat/>
    <w:pPr>
      <w:ind w:left="86" w:hanging="0"/>
    </w:pPr>
    <w:rPr>
      <w:i/>
      <w:iCs/>
      <w:color w:val="4F81BD"/>
      <w:spacing w:val="15"/>
      <w:sz w:val="24"/>
      <w:szCs w:val="24"/>
    </w:rPr>
  </w:style>
  <w:style w:type="paragraph" w:styleId="Style21">
    <w:name w:val="Title"/>
    <w:basedOn w:val="Standard"/>
    <w:next w:val="Standard"/>
    <w:qFormat/>
    <w:pPr>
      <w:pBdr>
        <w:bottom w:val="single" w:sz="8" w:space="4" w:color="4F81BD"/>
      </w:pBdr>
      <w:spacing w:before="0" w:after="300"/>
    </w:pPr>
    <w:rPr>
      <w:color w:val="17365D"/>
      <w:spacing w:val="5"/>
      <w:kern w:val="2"/>
      <w:sz w:val="52"/>
      <w:szCs w:val="52"/>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edsoo.ru/7f41542e" TargetMode="External"/><Relationship Id="rId4" Type="http://schemas.openxmlformats.org/officeDocument/2006/relationships/hyperlink" Target="https://m.edsoo.ru/7f41542e" TargetMode="External"/><Relationship Id="rId5" Type="http://schemas.openxmlformats.org/officeDocument/2006/relationships/hyperlink" Target="https://m.edsoo.ru/7f41542e" TargetMode="External"/><Relationship Id="rId6" Type="http://schemas.openxmlformats.org/officeDocument/2006/relationships/hyperlink" Target="https://m.edsoo.ru/7f41542e" TargetMode="External"/><Relationship Id="rId7" Type="http://schemas.openxmlformats.org/officeDocument/2006/relationships/hyperlink" Target="https://m.edsoo.ru/7f41542e" TargetMode="External"/><Relationship Id="rId8" Type="http://schemas.openxmlformats.org/officeDocument/2006/relationships/hyperlink" Target="https://m.edsoo.ru/7f41542e" TargetMode="External"/><Relationship Id="rId9" Type="http://schemas.openxmlformats.org/officeDocument/2006/relationships/hyperlink" Target="https://m.edsoo.ru/7f41542e" TargetMode="External"/><Relationship Id="rId10" Type="http://schemas.openxmlformats.org/officeDocument/2006/relationships/hyperlink" Target="https://m.edsoo.ru/7f41542e" TargetMode="External"/><Relationship Id="rId11" Type="http://schemas.openxmlformats.org/officeDocument/2006/relationships/hyperlink" Target="https://m.edsoo.ru/7f41542e" TargetMode="External"/><Relationship Id="rId12" Type="http://schemas.openxmlformats.org/officeDocument/2006/relationships/hyperlink" Target="https://m.edsoo.ru/7f41542e" TargetMode="External"/><Relationship Id="rId13" Type="http://schemas.openxmlformats.org/officeDocument/2006/relationships/hyperlink" Target="https://m.edsoo.ru/7f41542e" TargetMode="External"/><Relationship Id="rId14" Type="http://schemas.openxmlformats.org/officeDocument/2006/relationships/hyperlink" Target="https://m.edsoo.ru/7f41542e" TargetMode="External"/><Relationship Id="rId15" Type="http://schemas.openxmlformats.org/officeDocument/2006/relationships/hyperlink" Target="https://m.edsoo.ru/7f41542e" TargetMode="External"/><Relationship Id="rId16" Type="http://schemas.openxmlformats.org/officeDocument/2006/relationships/hyperlink" Target="https://m.edsoo.ru/7f41542e" TargetMode="External"/><Relationship Id="rId17" Type="http://schemas.openxmlformats.org/officeDocument/2006/relationships/hyperlink" Target="https://m.edsoo.ru/7f41542e" TargetMode="External"/><Relationship Id="rId18" Type="http://schemas.openxmlformats.org/officeDocument/2006/relationships/hyperlink" Target="https://m.edsoo.ru/7f41542e" TargetMode="External"/><Relationship Id="rId19" Type="http://schemas.openxmlformats.org/officeDocument/2006/relationships/hyperlink" Target="https://m.edsoo.ru/7f41542e" TargetMode="External"/><Relationship Id="rId20" Type="http://schemas.openxmlformats.org/officeDocument/2006/relationships/hyperlink" Target="https://m.edsoo.ru/7f41542e" TargetMode="External"/><Relationship Id="rId21" Type="http://schemas.openxmlformats.org/officeDocument/2006/relationships/hyperlink" Target="https://m.edsoo.ru/7f41542e" TargetMode="External"/><Relationship Id="rId22" Type="http://schemas.openxmlformats.org/officeDocument/2006/relationships/hyperlink" Target="https://m.edsoo.ru/7f41542e" TargetMode="External"/><Relationship Id="rId23" Type="http://schemas.openxmlformats.org/officeDocument/2006/relationships/hyperlink" Target="https://m.edsoo.ru/7f41542e" TargetMode="External"/><Relationship Id="rId24" Type="http://schemas.openxmlformats.org/officeDocument/2006/relationships/hyperlink" Target="https://m.edsoo.ru/7f41542e" TargetMode="External"/><Relationship Id="rId25" Type="http://schemas.openxmlformats.org/officeDocument/2006/relationships/hyperlink" Target="https://m.edsoo.ru/7f41542e" TargetMode="External"/><Relationship Id="rId26" Type="http://schemas.openxmlformats.org/officeDocument/2006/relationships/hyperlink" Target="https://m.edsoo.ru/7f41542e" TargetMode="External"/><Relationship Id="rId27" Type="http://schemas.openxmlformats.org/officeDocument/2006/relationships/hyperlink" Target="https://m.edsoo.ru/7f41542e" TargetMode="External"/><Relationship Id="rId28" Type="http://schemas.openxmlformats.org/officeDocument/2006/relationships/hyperlink" Target="https://m.edsoo.ru/7f41542e" TargetMode="External"/><Relationship Id="rId29" Type="http://schemas.openxmlformats.org/officeDocument/2006/relationships/hyperlink" Target="https://m.edsoo.ru/7f41542e" TargetMode="External"/><Relationship Id="rId30" Type="http://schemas.openxmlformats.org/officeDocument/2006/relationships/hyperlink" Target="https://m.edsoo.ru/7f41542e" TargetMode="External"/><Relationship Id="rId31" Type="http://schemas.openxmlformats.org/officeDocument/2006/relationships/hyperlink" Target="https://m.edsoo.ru/7f41542e" TargetMode="External"/><Relationship Id="rId32" Type="http://schemas.openxmlformats.org/officeDocument/2006/relationships/hyperlink" Target="https://m.edsoo.ru/8bc2a7e8" TargetMode="External"/><Relationship Id="rId33" Type="http://schemas.openxmlformats.org/officeDocument/2006/relationships/hyperlink" Target="https://m.edsoo.ru/8bc2aa04" TargetMode="External"/><Relationship Id="rId34" Type="http://schemas.openxmlformats.org/officeDocument/2006/relationships/hyperlink" Target="https://m.edsoo.ru/8bc2abbc" TargetMode="External"/><Relationship Id="rId35" Type="http://schemas.openxmlformats.org/officeDocument/2006/relationships/hyperlink" Target="https://m.edsoo.ru/8bc2ad6a" TargetMode="External"/><Relationship Id="rId36" Type="http://schemas.openxmlformats.org/officeDocument/2006/relationships/hyperlink" Target="https://m.edsoo.ru/8bc2aee6" TargetMode="External"/><Relationship Id="rId37" Type="http://schemas.openxmlformats.org/officeDocument/2006/relationships/hyperlink" Target="https://m.edsoo.ru/8bc2b06c" TargetMode="External"/><Relationship Id="rId38" Type="http://schemas.openxmlformats.org/officeDocument/2006/relationships/hyperlink" Target="https://m.edsoo.ru/8bc2b1fc" TargetMode="External"/><Relationship Id="rId39" Type="http://schemas.openxmlformats.org/officeDocument/2006/relationships/hyperlink" Target="https://m.edsoo.ru/8bc2b3be" TargetMode="External"/><Relationship Id="rId40" Type="http://schemas.openxmlformats.org/officeDocument/2006/relationships/hyperlink" Target="https://m.edsoo.ru/8bc2b4e0" TargetMode="External"/><Relationship Id="rId41" Type="http://schemas.openxmlformats.org/officeDocument/2006/relationships/hyperlink" Target="https://m.edsoo.ru/8bc2b706" TargetMode="External"/><Relationship Id="rId42" Type="http://schemas.openxmlformats.org/officeDocument/2006/relationships/hyperlink" Target="https://m.edsoo.ru/8bc2b81e" TargetMode="External"/><Relationship Id="rId43" Type="http://schemas.openxmlformats.org/officeDocument/2006/relationships/hyperlink" Target="https://m.edsoo.ru/8bc2bb52" TargetMode="External"/><Relationship Id="rId44" Type="http://schemas.openxmlformats.org/officeDocument/2006/relationships/hyperlink" Target="https://m.edsoo.ru/8bc2c124" TargetMode="External"/><Relationship Id="rId45" Type="http://schemas.openxmlformats.org/officeDocument/2006/relationships/hyperlink" Target="https://m.edsoo.ru/8bc2c354" TargetMode="External"/><Relationship Id="rId46" Type="http://schemas.openxmlformats.org/officeDocument/2006/relationships/hyperlink" Target="https://m.edsoo.ru/8bc2c4e4" TargetMode="External"/><Relationship Id="rId47" Type="http://schemas.openxmlformats.org/officeDocument/2006/relationships/hyperlink" Target="https://m.edsoo.ru/8bc2c61a" TargetMode="External"/><Relationship Id="rId48" Type="http://schemas.openxmlformats.org/officeDocument/2006/relationships/hyperlink" Target="https://m.edsoo.ru/8bc2c732" TargetMode="External"/><Relationship Id="rId49" Type="http://schemas.openxmlformats.org/officeDocument/2006/relationships/hyperlink" Target="https://m.edsoo.ru/8bc2c84a" TargetMode="External"/><Relationship Id="rId50" Type="http://schemas.openxmlformats.org/officeDocument/2006/relationships/hyperlink" Target="https://m.edsoo.ru/8bc2c976" TargetMode="External"/><Relationship Id="rId51" Type="http://schemas.openxmlformats.org/officeDocument/2006/relationships/hyperlink" Target="https://m.edsoo.ru/8bc2c976" TargetMode="External"/><Relationship Id="rId52" Type="http://schemas.openxmlformats.org/officeDocument/2006/relationships/hyperlink" Target="https://m.edsoo.ru/8bc2cba6" TargetMode="External"/><Relationship Id="rId53" Type="http://schemas.openxmlformats.org/officeDocument/2006/relationships/hyperlink" Target="https://m.edsoo.ru/8bc2ce58" TargetMode="External"/><Relationship Id="rId54" Type="http://schemas.openxmlformats.org/officeDocument/2006/relationships/hyperlink" Target="https://m.edsoo.ru/8bc2cf70" TargetMode="External"/><Relationship Id="rId55" Type="http://schemas.openxmlformats.org/officeDocument/2006/relationships/hyperlink" Target="https://m.edsoo.ru/8bc2d092" TargetMode="External"/><Relationship Id="rId56" Type="http://schemas.openxmlformats.org/officeDocument/2006/relationships/hyperlink" Target="https://m.edsoo.ru/8bc2d1be" TargetMode="External"/><Relationship Id="rId57" Type="http://schemas.openxmlformats.org/officeDocument/2006/relationships/hyperlink" Target="https://m.edsoo.ru/8bc2d2e0" TargetMode="External"/><Relationship Id="rId58" Type="http://schemas.openxmlformats.org/officeDocument/2006/relationships/hyperlink" Target="https://m.edsoo.ru/8bc2d420" TargetMode="External"/><Relationship Id="rId59" Type="http://schemas.openxmlformats.org/officeDocument/2006/relationships/hyperlink" Target="https://m.edsoo.ru/8bc2d538" TargetMode="External"/><Relationship Id="rId60" Type="http://schemas.openxmlformats.org/officeDocument/2006/relationships/hyperlink" Target="https://m.edsoo.ru/8bc2d6dc" TargetMode="External"/><Relationship Id="rId61" Type="http://schemas.openxmlformats.org/officeDocument/2006/relationships/hyperlink" Target="https://m.edsoo.ru/8bc2d7e0" TargetMode="External"/><Relationship Id="rId62" Type="http://schemas.openxmlformats.org/officeDocument/2006/relationships/hyperlink" Target="https://m.edsoo.ru/8bc2d7e0" TargetMode="External"/><Relationship Id="rId63" Type="http://schemas.openxmlformats.org/officeDocument/2006/relationships/hyperlink" Target="https://m.edsoo.ru/8bc2d920" TargetMode="External"/><Relationship Id="rId64" Type="http://schemas.openxmlformats.org/officeDocument/2006/relationships/hyperlink" Target="https://m.edsoo.ru/8bc2db82" TargetMode="External"/><Relationship Id="rId65" Type="http://schemas.openxmlformats.org/officeDocument/2006/relationships/hyperlink" Target="https://m.edsoo.ru/8bc2db82" TargetMode="External"/><Relationship Id="rId66" Type="http://schemas.openxmlformats.org/officeDocument/2006/relationships/hyperlink" Target="https://m.edsoo.ru/8bc2de7a" TargetMode="External"/><Relationship Id="rId67" Type="http://schemas.openxmlformats.org/officeDocument/2006/relationships/hyperlink" Target="https://m.edsoo.ru/8bc2dfa6" TargetMode="External"/><Relationship Id="rId68" Type="http://schemas.openxmlformats.org/officeDocument/2006/relationships/hyperlink" Target="https://m.edsoo.ru/8bc2e0c8" TargetMode="External"/><Relationship Id="rId69" Type="http://schemas.openxmlformats.org/officeDocument/2006/relationships/hyperlink" Target="https://m.edsoo.ru/8bc2e28a" TargetMode="External"/><Relationship Id="rId70" Type="http://schemas.openxmlformats.org/officeDocument/2006/relationships/hyperlink" Target="https://m.edsoo.ru/8bc2e3ac" TargetMode="External"/><Relationship Id="rId71" Type="http://schemas.openxmlformats.org/officeDocument/2006/relationships/hyperlink" Target="https://m.edsoo.ru/8bc2e5d2" TargetMode="External"/><Relationship Id="rId72" Type="http://schemas.openxmlformats.org/officeDocument/2006/relationships/hyperlink" Target="https://m.edsoo.ru/8bc2e4ba" TargetMode="External"/><Relationship Id="rId73" Type="http://schemas.openxmlformats.org/officeDocument/2006/relationships/hyperlink" Target="https://m.edsoo.ru/8bc2e6e0" TargetMode="External"/><Relationship Id="rId74" Type="http://schemas.openxmlformats.org/officeDocument/2006/relationships/hyperlink" Target="https://m.edsoo.ru/8bc2e7f8" TargetMode="External"/><Relationship Id="rId75" Type="http://schemas.openxmlformats.org/officeDocument/2006/relationships/hyperlink" Target="https://m.edsoo.ru/8bc2e924" TargetMode="External"/><Relationship Id="rId76" Type="http://schemas.openxmlformats.org/officeDocument/2006/relationships/hyperlink" Target="https://m.edsoo.ru/8bc2eb5e" TargetMode="External"/><Relationship Id="rId77" Type="http://schemas.openxmlformats.org/officeDocument/2006/relationships/hyperlink" Target="https://m.edsoo.ru/8bc2ec8a" TargetMode="External"/><Relationship Id="rId78" Type="http://schemas.openxmlformats.org/officeDocument/2006/relationships/hyperlink" Target="https://m.edsoo.ru/8bc2edf2" TargetMode="External"/><Relationship Id="rId79" Type="http://schemas.openxmlformats.org/officeDocument/2006/relationships/hyperlink" Target="https://m.edsoo.ru/8bc2f036" TargetMode="External"/><Relationship Id="rId80" Type="http://schemas.openxmlformats.org/officeDocument/2006/relationships/hyperlink" Target="https://m.edsoo.ru/8bc2f54a" TargetMode="External"/><Relationship Id="rId81" Type="http://schemas.openxmlformats.org/officeDocument/2006/relationships/hyperlink" Target="https://m.edsoo.ru/8bc2f6ee" TargetMode="External"/><Relationship Id="rId82" Type="http://schemas.openxmlformats.org/officeDocument/2006/relationships/hyperlink" Target="https://m.edsoo.ru/8bc2f824" TargetMode="External"/><Relationship Id="rId83" Type="http://schemas.openxmlformats.org/officeDocument/2006/relationships/hyperlink" Target="https://m.edsoo.ru/8bc2f932" TargetMode="External"/><Relationship Id="rId84" Type="http://schemas.openxmlformats.org/officeDocument/2006/relationships/hyperlink" Target="https://m.edsoo.ru/8bc2fa54" TargetMode="External"/><Relationship Id="rId85" Type="http://schemas.openxmlformats.org/officeDocument/2006/relationships/hyperlink" Target="https://m.edsoo.ru/8bc2fb6c" TargetMode="External"/><Relationship Id="rId86" Type="http://schemas.openxmlformats.org/officeDocument/2006/relationships/hyperlink" Target="https://m.edsoo.ru/8bc2fc8e" TargetMode="External"/><Relationship Id="rId87" Type="http://schemas.openxmlformats.org/officeDocument/2006/relationships/hyperlink" Target="https://m.edsoo.ru/8bc2fda6" TargetMode="External"/><Relationship Id="rId88" Type="http://schemas.openxmlformats.org/officeDocument/2006/relationships/hyperlink" Target="https://m.edsoo.ru/8bc2fec8" TargetMode="External"/><Relationship Id="rId89" Type="http://schemas.openxmlformats.org/officeDocument/2006/relationships/hyperlink" Target="https://m.edsoo.ru/8bc2fec8" TargetMode="External"/><Relationship Id="rId90" Type="http://schemas.openxmlformats.org/officeDocument/2006/relationships/hyperlink" Target="https://m.edsoo.ru/8bc3004e" TargetMode="External"/><Relationship Id="rId91" Type="http://schemas.openxmlformats.org/officeDocument/2006/relationships/hyperlink" Target="https://m.edsoo.ru/8bc30170" TargetMode="External"/><Relationship Id="rId92" Type="http://schemas.openxmlformats.org/officeDocument/2006/relationships/hyperlink" Target="https://m.edsoo.ru/8bc30288" TargetMode="External"/><Relationship Id="rId93" Type="http://schemas.openxmlformats.org/officeDocument/2006/relationships/hyperlink" Target="https://m.edsoo.ru/8bc303aa" TargetMode="External"/><Relationship Id="rId94" Type="http://schemas.openxmlformats.org/officeDocument/2006/relationships/hyperlink" Target="https://m.edsoo.ru/8bc30620" TargetMode="External"/><Relationship Id="rId95" Type="http://schemas.openxmlformats.org/officeDocument/2006/relationships/hyperlink" Target="https://m.edsoo.ru/8bc30cf6" TargetMode="External"/><Relationship Id="rId96" Type="http://schemas.openxmlformats.org/officeDocument/2006/relationships/hyperlink" Target="https://m.edsoo.ru/8bc30f1c" TargetMode="External"/><Relationship Id="rId97" Type="http://schemas.openxmlformats.org/officeDocument/2006/relationships/hyperlink" Target="https://m.edsoo.ru/8bc310de" TargetMode="External"/><Relationship Id="rId98" Type="http://schemas.openxmlformats.org/officeDocument/2006/relationships/hyperlink" Target="https://m.edsoo.ru/8bc3132c" TargetMode="External"/><Relationship Id="rId99" Type="http://schemas.openxmlformats.org/officeDocument/2006/relationships/hyperlink" Target="https://m.edsoo.ru/8bc3155c" TargetMode="External"/><Relationship Id="rId100" Type="http://schemas.openxmlformats.org/officeDocument/2006/relationships/hyperlink" Target="https://m.edsoo.ru/8bc32b1e" TargetMode="External"/><Relationship Id="rId101" Type="http://schemas.openxmlformats.org/officeDocument/2006/relationships/hyperlink" Target="https://m.edsoo.ru/8bc32c7c" TargetMode="External"/><Relationship Id="rId102" Type="http://schemas.openxmlformats.org/officeDocument/2006/relationships/hyperlink" Target="https://m.edsoo.ru/8bc316d8" TargetMode="External"/><Relationship Id="rId103" Type="http://schemas.openxmlformats.org/officeDocument/2006/relationships/hyperlink" Target="https://m.edsoo.ru/8bc317f0" TargetMode="External"/><Relationship Id="rId104" Type="http://schemas.openxmlformats.org/officeDocument/2006/relationships/hyperlink" Target="https://m.edsoo.ru/8bc31d9a" TargetMode="External"/><Relationship Id="rId105" Type="http://schemas.openxmlformats.org/officeDocument/2006/relationships/hyperlink" Target="https://m.edsoo.ru/8bc323b2" TargetMode="External"/><Relationship Id="rId106" Type="http://schemas.openxmlformats.org/officeDocument/2006/relationships/hyperlink" Target="https://m.edsoo.ru/8bc32574" TargetMode="External"/><Relationship Id="rId107" Type="http://schemas.openxmlformats.org/officeDocument/2006/relationships/hyperlink" Target="https://m.edsoo.ru/8bc3270e" TargetMode="External"/><Relationship Id="rId108" Type="http://schemas.openxmlformats.org/officeDocument/2006/relationships/hyperlink" Target="https://m.edsoo.ru/8bc32e66" TargetMode="External"/><Relationship Id="rId109" Type="http://schemas.openxmlformats.org/officeDocument/2006/relationships/hyperlink" Target="https://m.edsoo.ru/8bc32fe2" TargetMode="External"/><Relationship Id="rId110" Type="http://schemas.openxmlformats.org/officeDocument/2006/relationships/hyperlink" Target="https://m.edsoo.ru/8bc33140" TargetMode="External"/><Relationship Id="rId111" Type="http://schemas.openxmlformats.org/officeDocument/2006/relationships/hyperlink" Target="https://m.edsoo.ru/8bc3358c" TargetMode="External"/><Relationship Id="rId112" Type="http://schemas.openxmlformats.org/officeDocument/2006/relationships/hyperlink" Target="https://m.edsoo.ru/7f41542e" TargetMode="External"/><Relationship Id="rId113" Type="http://schemas.openxmlformats.org/officeDocument/2006/relationships/numbering" Target="numbering.xml"/><Relationship Id="rId114" Type="http://schemas.openxmlformats.org/officeDocument/2006/relationships/fontTable" Target="fontTable.xml"/><Relationship Id="rId115" Type="http://schemas.openxmlformats.org/officeDocument/2006/relationships/settings" Target="settings.xml"/><Relationship Id="rId1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Application>LibreOffice/7.2.4.1$Linux_X86_64 LibreOffice_project/20$Build-1</Application>
  <AppVersion>15.0000</AppVersion>
  <Pages>36</Pages>
  <Words>9638</Words>
  <Characters>46578</Characters>
  <CharactersWithSpaces>52432</CharactersWithSpaces>
  <Paragraphs>790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2023-09-24T15:20:00Z</dcterms:created>
  <dc:creator/>
  <dc:description/>
  <dc:language>ru-RU</dc:language>
  <cp:lastModifiedBy/>
  <dcterms:modified xsi:type="dcterms:W3CDTF">2023-10-08T12:08:08Z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