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29" w:rsidRPr="00D70E3F" w:rsidRDefault="009E6429" w:rsidP="00D70E3F">
      <w:pPr>
        <w:spacing w:line="276" w:lineRule="auto"/>
        <w:rPr>
          <w:b/>
          <w:bCs/>
          <w:i/>
          <w:sz w:val="28"/>
          <w:szCs w:val="28"/>
          <w:lang w:val="ru-RU"/>
        </w:rPr>
      </w:pPr>
      <w:r w:rsidRPr="00D70E3F">
        <w:rPr>
          <w:b/>
          <w:bCs/>
          <w:i/>
          <w:sz w:val="28"/>
          <w:szCs w:val="28"/>
          <w:lang w:val="ru-RU"/>
        </w:rPr>
        <w:t>Конспект урока №5</w:t>
      </w:r>
    </w:p>
    <w:p w:rsidR="009E6429" w:rsidRPr="00D70E3F" w:rsidRDefault="009E6429" w:rsidP="00D70E3F">
      <w:pPr>
        <w:spacing w:line="276" w:lineRule="auto"/>
        <w:rPr>
          <w:sz w:val="28"/>
          <w:szCs w:val="28"/>
          <w:lang w:val="ru-RU"/>
        </w:rPr>
      </w:pPr>
      <w:r w:rsidRPr="00D70E3F">
        <w:rPr>
          <w:sz w:val="28"/>
          <w:szCs w:val="28"/>
          <w:lang w:val="ru-RU"/>
        </w:rPr>
        <w:t>Учитель: Афанасьева Ксения Александровна</w:t>
      </w:r>
    </w:p>
    <w:p w:rsidR="009E6429" w:rsidRPr="00D70E3F" w:rsidRDefault="009E6429" w:rsidP="00D70E3F">
      <w:pPr>
        <w:spacing w:line="276" w:lineRule="auto"/>
        <w:rPr>
          <w:sz w:val="28"/>
          <w:szCs w:val="28"/>
          <w:lang w:val="ru-RU"/>
        </w:rPr>
      </w:pPr>
      <w:r w:rsidRPr="00D70E3F">
        <w:rPr>
          <w:sz w:val="28"/>
          <w:szCs w:val="28"/>
          <w:lang w:val="ru-RU"/>
        </w:rPr>
        <w:t>Конспект урока по английскому языку</w:t>
      </w:r>
    </w:p>
    <w:p w:rsidR="009E6429" w:rsidRPr="00D70E3F" w:rsidRDefault="009E6429" w:rsidP="00D70E3F">
      <w:pPr>
        <w:spacing w:line="276" w:lineRule="auto"/>
        <w:rPr>
          <w:sz w:val="28"/>
          <w:szCs w:val="28"/>
          <w:lang w:val="ru-RU"/>
        </w:rPr>
      </w:pPr>
      <w:r w:rsidRPr="00D70E3F">
        <w:rPr>
          <w:sz w:val="28"/>
          <w:szCs w:val="28"/>
          <w:lang w:val="ru-RU"/>
        </w:rPr>
        <w:t>Тема урока: «</w:t>
      </w:r>
      <w:proofErr w:type="spellStart"/>
      <w:r w:rsidRPr="00D70E3F">
        <w:rPr>
          <w:sz w:val="28"/>
          <w:szCs w:val="28"/>
          <w:lang w:val="ru-RU"/>
        </w:rPr>
        <w:t>Hot</w:t>
      </w:r>
      <w:proofErr w:type="spellEnd"/>
      <w:r w:rsidRPr="00D70E3F">
        <w:rPr>
          <w:sz w:val="28"/>
          <w:szCs w:val="28"/>
          <w:lang w:val="ru-RU"/>
        </w:rPr>
        <w:t xml:space="preserve"> </w:t>
      </w:r>
      <w:proofErr w:type="spellStart"/>
      <w:r w:rsidRPr="00D70E3F">
        <w:rPr>
          <w:sz w:val="28"/>
          <w:szCs w:val="28"/>
          <w:lang w:val="ru-RU"/>
        </w:rPr>
        <w:t>wheels</w:t>
      </w:r>
      <w:proofErr w:type="spellEnd"/>
      <w:r w:rsidRPr="00D70E3F">
        <w:rPr>
          <w:sz w:val="28"/>
          <w:szCs w:val="28"/>
          <w:lang w:val="ru-RU"/>
        </w:rPr>
        <w:t>»</w:t>
      </w:r>
    </w:p>
    <w:p w:rsidR="009E6429" w:rsidRPr="00D70E3F" w:rsidRDefault="00E80DEA" w:rsidP="00D70E3F">
      <w:pPr>
        <w:spacing w:line="276" w:lineRule="auto"/>
        <w:rPr>
          <w:sz w:val="28"/>
          <w:szCs w:val="28"/>
          <w:lang w:val="ru-RU"/>
        </w:rPr>
      </w:pPr>
      <w:r w:rsidRPr="00D70E3F">
        <w:rPr>
          <w:sz w:val="28"/>
          <w:szCs w:val="28"/>
          <w:lang w:val="ru-RU"/>
        </w:rPr>
        <w:t>Цель</w:t>
      </w:r>
      <w:r w:rsidR="009E6429" w:rsidRPr="00D70E3F">
        <w:rPr>
          <w:sz w:val="28"/>
          <w:szCs w:val="28"/>
          <w:lang w:val="ru-RU"/>
        </w:rPr>
        <w:t xml:space="preserve"> урока: </w:t>
      </w:r>
      <w:r w:rsidR="00C706E9" w:rsidRPr="00D70E3F">
        <w:rPr>
          <w:sz w:val="28"/>
          <w:szCs w:val="28"/>
          <w:lang w:val="ru-RU"/>
        </w:rPr>
        <w:t>в конце урока ученики смогут использовать изученные лексические единицы, чтобы писать статьи об известной личности; строить монологическую речь по анкетным данным; извлекать необходимую информацию из прослушиваемой устной речи или текста</w:t>
      </w:r>
      <w:r w:rsidRPr="00D70E3F">
        <w:rPr>
          <w:sz w:val="28"/>
          <w:szCs w:val="28"/>
          <w:lang w:val="ru-RU"/>
        </w:rPr>
        <w:br/>
        <w:t xml:space="preserve">Задачи урока: </w:t>
      </w:r>
      <w:r w:rsidR="009E6429" w:rsidRPr="00D70E3F">
        <w:rPr>
          <w:sz w:val="28"/>
          <w:szCs w:val="28"/>
          <w:lang w:val="ru-RU"/>
        </w:rPr>
        <w:t xml:space="preserve">создать условия для активизации ранее изученной лексики; способствовать развитию навыков чтения, монологической речи, </w:t>
      </w:r>
      <w:r w:rsidRPr="00D70E3F">
        <w:rPr>
          <w:sz w:val="28"/>
          <w:szCs w:val="28"/>
          <w:lang w:val="ru-RU"/>
        </w:rPr>
        <w:t>продуктивного письма</w:t>
      </w:r>
    </w:p>
    <w:p w:rsidR="009E6429" w:rsidRPr="00D70E3F" w:rsidRDefault="009E6429" w:rsidP="00D70E3F">
      <w:pPr>
        <w:spacing w:line="276" w:lineRule="auto"/>
        <w:rPr>
          <w:sz w:val="28"/>
          <w:szCs w:val="28"/>
          <w:lang w:val="ru-RU"/>
        </w:rPr>
      </w:pPr>
      <w:r w:rsidRPr="00D70E3F">
        <w:rPr>
          <w:sz w:val="28"/>
          <w:szCs w:val="28"/>
          <w:lang w:val="ru-RU"/>
        </w:rPr>
        <w:t xml:space="preserve">Средства обучения: презентация по теме урока </w:t>
      </w:r>
    </w:p>
    <w:p w:rsidR="009E6429" w:rsidRPr="00D70E3F" w:rsidRDefault="009E6429" w:rsidP="00D70E3F">
      <w:pPr>
        <w:spacing w:line="276" w:lineRule="auto"/>
        <w:rPr>
          <w:sz w:val="28"/>
          <w:szCs w:val="28"/>
          <w:lang w:val="ru-RU"/>
        </w:rPr>
      </w:pPr>
      <w:r w:rsidRPr="00D70E3F">
        <w:rPr>
          <w:b/>
          <w:bCs/>
          <w:i/>
          <w:iCs/>
          <w:sz w:val="28"/>
          <w:szCs w:val="28"/>
          <w:lang w:val="ru-RU"/>
        </w:rPr>
        <w:t xml:space="preserve">Ход урока: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092"/>
        <w:gridCol w:w="2692"/>
        <w:gridCol w:w="2554"/>
        <w:gridCol w:w="1239"/>
      </w:tblGrid>
      <w:tr w:rsidR="009E6429" w:rsidRPr="00D70E3F" w:rsidTr="007925C0">
        <w:trPr>
          <w:trHeight w:val="1473"/>
        </w:trPr>
        <w:tc>
          <w:tcPr>
            <w:tcW w:w="1097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D70E3F">
              <w:rPr>
                <w:sz w:val="28"/>
                <w:szCs w:val="28"/>
              </w:rPr>
              <w:t>Этап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урока</w:t>
            </w:r>
            <w:proofErr w:type="spellEnd"/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5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70E3F">
              <w:rPr>
                <w:sz w:val="28"/>
                <w:szCs w:val="28"/>
              </w:rPr>
              <w:t>Содержание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учебного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225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D70E3F">
              <w:rPr>
                <w:sz w:val="28"/>
                <w:szCs w:val="28"/>
              </w:rPr>
              <w:t>Деятельность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учителя</w:t>
            </w:r>
            <w:proofErr w:type="spellEnd"/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+ установки</w:t>
            </w:r>
          </w:p>
        </w:tc>
        <w:tc>
          <w:tcPr>
            <w:tcW w:w="116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D70E3F">
              <w:rPr>
                <w:sz w:val="28"/>
                <w:szCs w:val="28"/>
              </w:rPr>
              <w:t>Деятельность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учащихся</w:t>
            </w:r>
            <w:proofErr w:type="spellEnd"/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+ примерные ответы</w:t>
            </w:r>
          </w:p>
        </w:tc>
        <w:tc>
          <w:tcPr>
            <w:tcW w:w="564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Время</w:t>
            </w:r>
          </w:p>
        </w:tc>
      </w:tr>
      <w:tr w:rsidR="009E6429" w:rsidRPr="00D70E3F" w:rsidTr="007925C0">
        <w:trPr>
          <w:trHeight w:val="372"/>
        </w:trPr>
        <w:tc>
          <w:tcPr>
            <w:tcW w:w="1097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  <w:lang w:val="ru-RU"/>
              </w:rPr>
              <w:t>Организационный момент</w:t>
            </w:r>
          </w:p>
        </w:tc>
        <w:tc>
          <w:tcPr>
            <w:tcW w:w="95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Приветствие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Настрой учащихся на урок</w:t>
            </w:r>
          </w:p>
        </w:tc>
        <w:tc>
          <w:tcPr>
            <w:tcW w:w="1225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Учитель приветствует учеников, задаёт общие вопросы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-Good morning, boys and girls! 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-How are you?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-Let’s check to see who is here</w:t>
            </w:r>
          </w:p>
        </w:tc>
        <w:tc>
          <w:tcPr>
            <w:tcW w:w="116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Ученики приветствуют учителя, отвечают на вопросы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-Good morning, teacher!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-I’m fine, I’m well</w:t>
            </w:r>
          </w:p>
        </w:tc>
        <w:tc>
          <w:tcPr>
            <w:tcW w:w="564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1 минута</w:t>
            </w:r>
          </w:p>
        </w:tc>
      </w:tr>
      <w:tr w:rsidR="009E6429" w:rsidRPr="00D70E3F" w:rsidTr="007925C0">
        <w:trPr>
          <w:trHeight w:val="372"/>
        </w:trPr>
        <w:tc>
          <w:tcPr>
            <w:tcW w:w="1097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Актуализация знаний</w:t>
            </w:r>
          </w:p>
        </w:tc>
        <w:tc>
          <w:tcPr>
            <w:tcW w:w="95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Актуализация полученных ранее знаний</w:t>
            </w:r>
            <w:r w:rsidRPr="00D70E3F">
              <w:rPr>
                <w:sz w:val="28"/>
                <w:szCs w:val="28"/>
                <w:lang w:val="ru-RU"/>
              </w:rPr>
              <w:br/>
              <w:t>Повторение лексических единиц</w:t>
            </w:r>
          </w:p>
        </w:tc>
        <w:tc>
          <w:tcPr>
            <w:tcW w:w="1225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Учитель предлагает проверить домашнее задание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-</w:t>
            </w:r>
            <w:proofErr w:type="spellStart"/>
            <w:r w:rsidRPr="00D70E3F">
              <w:rPr>
                <w:sz w:val="28"/>
                <w:szCs w:val="28"/>
              </w:rPr>
              <w:t>Let’s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check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your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hometask</w:t>
            </w:r>
            <w:proofErr w:type="spellEnd"/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-</w:t>
            </w:r>
            <w:proofErr w:type="spellStart"/>
            <w:r w:rsidRPr="00D70E3F">
              <w:rPr>
                <w:sz w:val="28"/>
                <w:szCs w:val="28"/>
              </w:rPr>
              <w:t>Good</w:t>
            </w:r>
            <w:proofErr w:type="spellEnd"/>
            <w:r w:rsidRPr="00D70E3F">
              <w:rPr>
                <w:sz w:val="28"/>
                <w:szCs w:val="28"/>
              </w:rPr>
              <w:t xml:space="preserve">! </w:t>
            </w:r>
            <w:proofErr w:type="spellStart"/>
            <w:r w:rsidRPr="00D70E3F">
              <w:rPr>
                <w:sz w:val="28"/>
                <w:szCs w:val="28"/>
              </w:rPr>
              <w:t>Go</w:t>
            </w:r>
            <w:proofErr w:type="spellEnd"/>
            <w:r w:rsidRPr="00D70E3F">
              <w:rPr>
                <w:sz w:val="28"/>
                <w:szCs w:val="28"/>
              </w:rPr>
              <w:t xml:space="preserve"> to </w:t>
            </w:r>
            <w:proofErr w:type="spellStart"/>
            <w:r w:rsidRPr="00D70E3F">
              <w:rPr>
                <w:sz w:val="28"/>
                <w:szCs w:val="28"/>
              </w:rPr>
              <w:t>exercise</w:t>
            </w:r>
            <w:proofErr w:type="spellEnd"/>
            <w:r w:rsidRPr="00D70E3F">
              <w:rPr>
                <w:sz w:val="28"/>
                <w:szCs w:val="28"/>
              </w:rPr>
              <w:t xml:space="preserve"> 4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Учитель обращает внимание учащихся на интонацию предложений</w:t>
            </w:r>
          </w:p>
        </w:tc>
        <w:tc>
          <w:tcPr>
            <w:tcW w:w="116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lastRenderedPageBreak/>
              <w:t>Учащиеся демонстрируют свои плакаты и рассказывают, какие дорожные знаки можно увидеть в их районе и что они означают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en-US"/>
              </w:rPr>
              <w:t xml:space="preserve">-This is our neighbourhood. There are many traffic signs here. This sign is next to the supermarket. You can park here. There’s also a zebra </w:t>
            </w:r>
            <w:r w:rsidRPr="00D70E3F">
              <w:rPr>
                <w:sz w:val="28"/>
                <w:szCs w:val="28"/>
                <w:lang w:val="en-US"/>
              </w:rPr>
              <w:lastRenderedPageBreak/>
              <w:t xml:space="preserve">crossing in front of the supermarket. This sign is for speed limit. You can't drive over 40 km/h. There are two signs next to the school. This sign shows a zebra crossing. And that sign is for drivers.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They</w:t>
            </w:r>
            <w:proofErr w:type="spellEnd"/>
            <w:r w:rsidRPr="00D70E3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can’t</w:t>
            </w:r>
            <w:proofErr w:type="spellEnd"/>
            <w:r w:rsidRPr="00D70E3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turn</w:t>
            </w:r>
            <w:proofErr w:type="spellEnd"/>
            <w:r w:rsidRPr="00D70E3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left</w:t>
            </w:r>
            <w:proofErr w:type="spellEnd"/>
            <w:r w:rsidRPr="00D70E3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here</w:t>
            </w:r>
            <w:proofErr w:type="spellEnd"/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Ученики все вместе проверяют ответы к упражнению 4, читают мини-диалоги вслух</w:t>
            </w:r>
          </w:p>
        </w:tc>
        <w:tc>
          <w:tcPr>
            <w:tcW w:w="564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lastRenderedPageBreak/>
              <w:t>10 минут</w:t>
            </w:r>
          </w:p>
        </w:tc>
      </w:tr>
      <w:tr w:rsidR="009E6429" w:rsidRPr="00D70E3F" w:rsidTr="007925C0">
        <w:trPr>
          <w:trHeight w:val="372"/>
        </w:trPr>
        <w:tc>
          <w:tcPr>
            <w:tcW w:w="1097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  <w:lang w:val="ru-RU"/>
              </w:rPr>
              <w:lastRenderedPageBreak/>
              <w:t>Работа по теме урока</w:t>
            </w:r>
          </w:p>
        </w:tc>
        <w:tc>
          <w:tcPr>
            <w:tcW w:w="95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D70E3F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Работа по заданиям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Монологические высказывания</w:t>
            </w:r>
            <w:r w:rsidRPr="00D70E3F">
              <w:rPr>
                <w:sz w:val="28"/>
                <w:szCs w:val="28"/>
                <w:lang w:val="ru-RU"/>
              </w:rPr>
              <w:br/>
              <w:t>Чтение текста</w:t>
            </w:r>
            <w:r w:rsidRPr="00D70E3F">
              <w:rPr>
                <w:sz w:val="28"/>
                <w:szCs w:val="28"/>
                <w:lang w:val="ru-RU"/>
              </w:rPr>
              <w:br/>
              <w:t>Развитие навыков продуктивного письма</w:t>
            </w:r>
          </w:p>
        </w:tc>
        <w:tc>
          <w:tcPr>
            <w:tcW w:w="1225" w:type="pct"/>
            <w:shd w:val="clear" w:color="auto" w:fill="auto"/>
          </w:tcPr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</w:rPr>
              <w:t>Учитель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</w:rPr>
              <w:t>обозначает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</w:rPr>
              <w:t>тему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</w:rPr>
              <w:t>урока</w:t>
            </w:r>
            <w:r w:rsidRPr="00D70E3F">
              <w:rPr>
                <w:sz w:val="28"/>
                <w:szCs w:val="28"/>
                <w:lang w:val="en-US"/>
              </w:rPr>
              <w:t>: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 Today the topic of our lesson is «Hot wheels»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</w:rPr>
              <w:t>Учитель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</w:rPr>
              <w:t>организует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</w:rPr>
              <w:t>работу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</w:rPr>
              <w:t>с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</w:rPr>
              <w:t>учебником</w:t>
            </w:r>
            <w:r w:rsidR="00E80DEA" w:rsidRPr="00D70E3F">
              <w:rPr>
                <w:sz w:val="28"/>
                <w:szCs w:val="28"/>
                <w:lang w:val="en-US"/>
              </w:rPr>
              <w:br/>
              <w:t>-Let's open your</w:t>
            </w:r>
            <w:r w:rsidRPr="00D70E3F">
              <w:rPr>
                <w:sz w:val="28"/>
                <w:szCs w:val="28"/>
                <w:lang w:val="en-US"/>
              </w:rPr>
              <w:t xml:space="preserve"> textbooks on page 30 and do the exercise 1a</w:t>
            </w:r>
            <w:r w:rsidRPr="00D70E3F">
              <w:rPr>
                <w:sz w:val="28"/>
                <w:szCs w:val="28"/>
                <w:lang w:val="en-US"/>
              </w:rPr>
              <w:br/>
            </w:r>
            <w:r w:rsidRPr="00D70E3F">
              <w:rPr>
                <w:sz w:val="28"/>
                <w:szCs w:val="28"/>
              </w:rPr>
              <w:t>Учитель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</w:rPr>
              <w:t>включает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</w:rPr>
              <w:t>аудиозапись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-Today we’re going to read and talk about racing drivers. You will learn how to write a short article about a famous person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 xml:space="preserve">-Let's do exercise 1b 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lastRenderedPageBreak/>
              <w:t>-Now let's do exercise 2a and then check the answers all together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ru-RU"/>
              </w:rPr>
              <w:t>Учитель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  <w:lang w:val="ru-RU"/>
              </w:rPr>
              <w:t>включает</w:t>
            </w:r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r w:rsidRPr="00D70E3F">
              <w:rPr>
                <w:sz w:val="28"/>
                <w:szCs w:val="28"/>
                <w:lang w:val="ru-RU"/>
              </w:rPr>
              <w:t>аудиозапись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 xml:space="preserve">-Good! Go to </w:t>
            </w:r>
            <w:r w:rsidR="00E80DEA" w:rsidRPr="00D70E3F">
              <w:rPr>
                <w:sz w:val="28"/>
                <w:szCs w:val="28"/>
                <w:lang w:val="en-US"/>
              </w:rPr>
              <w:t xml:space="preserve">the </w:t>
            </w:r>
            <w:r w:rsidRPr="00D70E3F">
              <w:rPr>
                <w:sz w:val="28"/>
                <w:szCs w:val="28"/>
                <w:lang w:val="en-US"/>
              </w:rPr>
              <w:t xml:space="preserve">next exercise 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 xml:space="preserve"> -Imagine that you want to present Michael Schumacher to the class. Use your notes and the factfile and tell us about this person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-Let's do exercise 4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 xml:space="preserve">-Read the </w:t>
            </w:r>
            <w:proofErr w:type="spellStart"/>
            <w:r w:rsidRPr="00D70E3F">
              <w:rPr>
                <w:sz w:val="28"/>
                <w:szCs w:val="28"/>
                <w:lang w:val="en-US"/>
              </w:rPr>
              <w:t>factfile</w:t>
            </w:r>
            <w:proofErr w:type="spellEnd"/>
            <w:r w:rsidRPr="00D70E3F">
              <w:rPr>
                <w:sz w:val="28"/>
                <w:szCs w:val="28"/>
                <w:lang w:val="en-US"/>
              </w:rPr>
              <w:t xml:space="preserve"> about another sportsman, Kind </w:t>
            </w:r>
            <w:proofErr w:type="spellStart"/>
            <w:r w:rsidRPr="00D70E3F">
              <w:rPr>
                <w:sz w:val="28"/>
                <w:szCs w:val="28"/>
                <w:lang w:val="en-US"/>
              </w:rPr>
              <w:t>Raikkonen</w:t>
            </w:r>
            <w:proofErr w:type="spellEnd"/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br/>
              <w:t>-Now we need to go back to exercise 3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 xml:space="preserve">-Look at the article about Michael Schumacher. How many paragraphs are there in the text? 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 xml:space="preserve">Учитель задает вопросы из упражнения 3 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  <w:lang w:val="en-US"/>
              </w:rPr>
              <w:t>-</w:t>
            </w:r>
            <w:r w:rsidR="00E80DEA" w:rsidRPr="00D70E3F">
              <w:rPr>
                <w:sz w:val="28"/>
                <w:szCs w:val="28"/>
                <w:lang w:val="en-US"/>
              </w:rPr>
              <w:t xml:space="preserve">Look at </w:t>
            </w:r>
            <w:r w:rsidRPr="00D70E3F">
              <w:rPr>
                <w:sz w:val="28"/>
                <w:szCs w:val="28"/>
                <w:lang w:val="en-US"/>
              </w:rPr>
              <w:t xml:space="preserve">exercise 5.  You’re going to write a short article about Kimi Raikkonen. </w:t>
            </w:r>
            <w:proofErr w:type="spellStart"/>
            <w:r w:rsidRPr="00D70E3F">
              <w:rPr>
                <w:sz w:val="28"/>
                <w:szCs w:val="28"/>
              </w:rPr>
              <w:t>What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will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you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write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in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the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first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paragraph</w:t>
            </w:r>
            <w:proofErr w:type="spellEnd"/>
            <w:r w:rsidRPr="00D70E3F">
              <w:rPr>
                <w:sz w:val="28"/>
                <w:szCs w:val="28"/>
              </w:rPr>
              <w:t>? 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16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Ученики слушают аудиозапись и отвечают на вопросы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-We hear the sounds of racing cars. They are very fast. People call them hot wheel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Ученики отвечают на вопросы задания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lastRenderedPageBreak/>
              <w:t>Ученики читают текст в сопровожден</w:t>
            </w:r>
            <w:proofErr w:type="gramStart"/>
            <w:r w:rsidRPr="00D70E3F">
              <w:rPr>
                <w:sz w:val="28"/>
                <w:szCs w:val="28"/>
              </w:rPr>
              <w:t>ии ау</w:t>
            </w:r>
            <w:proofErr w:type="gramEnd"/>
            <w:r w:rsidRPr="00D70E3F">
              <w:rPr>
                <w:sz w:val="28"/>
                <w:szCs w:val="28"/>
              </w:rPr>
              <w:t>диозаписи, самостоятельно выполняют задание, а затем все вместе проверяют ответы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-1 - </w:t>
            </w:r>
            <w:proofErr w:type="spellStart"/>
            <w:r w:rsidRPr="00D70E3F">
              <w:rPr>
                <w:sz w:val="28"/>
                <w:szCs w:val="28"/>
              </w:rPr>
              <w:t>Schumi</w:t>
            </w:r>
            <w:proofErr w:type="spellEnd"/>
            <w:r w:rsidRPr="00D70E3F">
              <w:rPr>
                <w:sz w:val="28"/>
                <w:szCs w:val="28"/>
              </w:rPr>
              <w:t>; 2 -</w:t>
            </w:r>
            <w:r w:rsidR="00BA56D7" w:rsidRPr="00D70E3F">
              <w:rPr>
                <w:sz w:val="28"/>
                <w:szCs w:val="28"/>
              </w:rPr>
              <w:t> </w:t>
            </w:r>
            <w:proofErr w:type="spellStart"/>
            <w:r w:rsidR="00BA56D7" w:rsidRPr="00D70E3F">
              <w:rPr>
                <w:sz w:val="28"/>
                <w:szCs w:val="28"/>
              </w:rPr>
              <w:t>Germany</w:t>
            </w:r>
            <w:proofErr w:type="spellEnd"/>
            <w:r w:rsidR="00BA56D7" w:rsidRPr="00D70E3F">
              <w:rPr>
                <w:sz w:val="28"/>
                <w:szCs w:val="28"/>
              </w:rPr>
              <w:t>; 3 - </w:t>
            </w:r>
            <w:proofErr w:type="spellStart"/>
            <w:r w:rsidR="00BA56D7" w:rsidRPr="00D70E3F">
              <w:rPr>
                <w:sz w:val="28"/>
                <w:szCs w:val="28"/>
              </w:rPr>
              <w:t>football</w:t>
            </w:r>
            <w:proofErr w:type="spellEnd"/>
            <w:r w:rsidR="00BA56D7" w:rsidRPr="00D70E3F">
              <w:rPr>
                <w:sz w:val="28"/>
                <w:szCs w:val="28"/>
              </w:rPr>
              <w:t xml:space="preserve">, </w:t>
            </w:r>
            <w:proofErr w:type="spellStart"/>
            <w:r w:rsidR="00BA56D7" w:rsidRPr="00D70E3F">
              <w:rPr>
                <w:sz w:val="28"/>
                <w:szCs w:val="28"/>
              </w:rPr>
              <w:t>tennis</w:t>
            </w:r>
            <w:proofErr w:type="spellEnd"/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Ученики читают текст еще раз и выполняют задание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-Occupation: racing car driver.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Team: Ferrari.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Born: 3ld January, 1969.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Personal details: rather tall and thin with short dark hair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Несколько учеников выступают перед классом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-</w:t>
            </w:r>
            <w:proofErr w:type="spellStart"/>
            <w:r w:rsidRPr="00D70E3F">
              <w:rPr>
                <w:sz w:val="28"/>
                <w:szCs w:val="28"/>
              </w:rPr>
              <w:t>His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full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name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is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Michael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Schumacher</w:t>
            </w:r>
            <w:proofErr w:type="spellEnd"/>
            <w:r w:rsidRPr="00D70E3F">
              <w:rPr>
                <w:sz w:val="28"/>
                <w:szCs w:val="28"/>
              </w:rPr>
              <w:t xml:space="preserve">. </w:t>
            </w:r>
            <w:r w:rsidRPr="00D70E3F">
              <w:rPr>
                <w:sz w:val="28"/>
                <w:szCs w:val="28"/>
                <w:lang w:val="en-US"/>
              </w:rPr>
              <w:t xml:space="preserve">His nickname is Schumi. He’s a racing car driver in the Ferrari team. Schumacher comes from Germany. He was born on the 3rd January, 1969. He is rather tall and thin with short dark hair. </w:t>
            </w:r>
            <w:proofErr w:type="spellStart"/>
            <w:r w:rsidRPr="00D70E3F">
              <w:rPr>
                <w:sz w:val="28"/>
                <w:szCs w:val="28"/>
              </w:rPr>
              <w:t>His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also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likes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playing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football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t>and</w:t>
            </w:r>
            <w:proofErr w:type="spellEnd"/>
            <w:r w:rsidRPr="00D70E3F">
              <w:rPr>
                <w:sz w:val="28"/>
                <w:szCs w:val="28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</w:rPr>
              <w:lastRenderedPageBreak/>
              <w:t>tennis</w:t>
            </w:r>
            <w:proofErr w:type="spellEnd"/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Ученики читают текст и отвечают на вопросы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 xml:space="preserve"> После этого несколько учеников рассказывают о спортсмене перед классом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There</w:t>
            </w:r>
            <w:proofErr w:type="spellEnd"/>
            <w:r w:rsidRPr="00D70E3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are</w:t>
            </w:r>
            <w:proofErr w:type="spellEnd"/>
            <w:r w:rsidRPr="00D70E3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three</w:t>
            </w:r>
            <w:proofErr w:type="spellEnd"/>
            <w:r w:rsidRPr="00D70E3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paragraphs</w:t>
            </w:r>
            <w:proofErr w:type="spellEnd"/>
            <w:r w:rsidR="00BA56D7" w:rsidRPr="00D70E3F">
              <w:rPr>
                <w:sz w:val="28"/>
                <w:szCs w:val="28"/>
                <w:lang w:val="ru-RU"/>
              </w:rPr>
              <w:br/>
              <w:t xml:space="preserve">Ученики </w:t>
            </w:r>
            <w:r w:rsidRPr="00D70E3F">
              <w:rPr>
                <w:sz w:val="28"/>
                <w:szCs w:val="28"/>
                <w:lang w:val="ru-RU"/>
              </w:rPr>
              <w:t>читают соответствующие абзацы вслух</w:t>
            </w:r>
          </w:p>
          <w:p w:rsidR="009E6429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en-US"/>
              </w:rPr>
              <w:t>paragraph 2, paragraph 1, paragraph 3</w:t>
            </w:r>
          </w:p>
          <w:p w:rsidR="00D70E3F" w:rsidRPr="00D70E3F" w:rsidRDefault="00D70E3F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70E3F">
              <w:rPr>
                <w:sz w:val="28"/>
                <w:szCs w:val="28"/>
                <w:lang w:val="en-US"/>
              </w:rPr>
              <w:t>Kimi</w:t>
            </w:r>
            <w:proofErr w:type="spellEnd"/>
            <w:r w:rsidRPr="00D70E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  <w:lang w:val="en-US"/>
              </w:rPr>
              <w:t>Raikkonen</w:t>
            </w:r>
            <w:proofErr w:type="spellEnd"/>
            <w:r w:rsidRPr="00D70E3F">
              <w:rPr>
                <w:sz w:val="28"/>
                <w:szCs w:val="28"/>
                <w:lang w:val="en-US"/>
              </w:rPr>
              <w:t xml:space="preserve"> is a famous racing car driver. His nickname is Iceman. He’s got a lot of fans in his country and around the world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Аналогично ученики вместе с учителем обсуждают второй и третий абзацы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Ученики пишут статью в тетрадях для письменных работ. Учитель помогает по мере необходимости. По выполнении задания несколько учеников читают свои тексты вслух</w:t>
            </w:r>
          </w:p>
        </w:tc>
        <w:tc>
          <w:tcPr>
            <w:tcW w:w="564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lastRenderedPageBreak/>
              <w:t>23 минуты</w:t>
            </w:r>
          </w:p>
        </w:tc>
      </w:tr>
      <w:tr w:rsidR="009E6429" w:rsidRPr="00D70E3F" w:rsidTr="007925C0">
        <w:trPr>
          <w:trHeight w:val="372"/>
        </w:trPr>
        <w:tc>
          <w:tcPr>
            <w:tcW w:w="1097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lastRenderedPageBreak/>
              <w:t>Инструктаж по выполнению домашнего задания</w:t>
            </w:r>
          </w:p>
        </w:tc>
        <w:tc>
          <w:tcPr>
            <w:tcW w:w="95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25" w:type="pct"/>
            <w:shd w:val="clear" w:color="auto" w:fill="auto"/>
          </w:tcPr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-Open your workbooks at page 19. For your homework I want you to do all the exercises on this page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Учитель читает и комментирует задание каждого упражнения, чтобы все ученики поняли, что нужно делать дома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-If there is anything you don’t understand, ask now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 xml:space="preserve">Учитель </w:t>
            </w: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записывает домашнее задание на доске</w:t>
            </w:r>
          </w:p>
        </w:tc>
        <w:tc>
          <w:tcPr>
            <w:tcW w:w="116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Everything</w:t>
            </w:r>
            <w:proofErr w:type="spellEnd"/>
            <w:r w:rsidRPr="00D70E3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is</w:t>
            </w:r>
            <w:proofErr w:type="spellEnd"/>
            <w:r w:rsidRPr="00D70E3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clear</w:t>
            </w:r>
            <w:proofErr w:type="spellEnd"/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9E6429" w:rsidRPr="00D70E3F" w:rsidRDefault="009E6429" w:rsidP="00D70E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70E3F">
              <w:rPr>
                <w:sz w:val="28"/>
                <w:szCs w:val="28"/>
              </w:rPr>
              <w:t>Ученики записывают домашнее задание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в дневниках</w:t>
            </w:r>
          </w:p>
        </w:tc>
        <w:tc>
          <w:tcPr>
            <w:tcW w:w="564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3 минуты</w:t>
            </w:r>
          </w:p>
        </w:tc>
      </w:tr>
      <w:tr w:rsidR="009E6429" w:rsidRPr="00D70E3F" w:rsidTr="007925C0">
        <w:trPr>
          <w:trHeight w:val="372"/>
        </w:trPr>
        <w:tc>
          <w:tcPr>
            <w:tcW w:w="1097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Подведение итогов урока</w:t>
            </w:r>
          </w:p>
        </w:tc>
        <w:tc>
          <w:tcPr>
            <w:tcW w:w="95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Закрепление пройденного материала</w:t>
            </w:r>
          </w:p>
        </w:tc>
        <w:tc>
          <w:tcPr>
            <w:tcW w:w="1225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Учитель задаёт вопросы по теме урока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-Can you talk about famous racing drivers?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-Do you know how to write a short article about a famous person?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Учитель оценивает деятельность учащихся на уроке и прощается с учениками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That’s all for today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70E3F">
              <w:rPr>
                <w:sz w:val="28"/>
                <w:szCs w:val="28"/>
                <w:lang w:val="en-US"/>
              </w:rPr>
              <w:t>Goodbye! </w:t>
            </w:r>
          </w:p>
        </w:tc>
        <w:tc>
          <w:tcPr>
            <w:tcW w:w="1162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Ученики отвечают на вопросы учителя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Ученики прощаются с учителем</w:t>
            </w:r>
          </w:p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70E3F">
              <w:rPr>
                <w:sz w:val="28"/>
                <w:szCs w:val="28"/>
                <w:lang w:val="ru-RU"/>
              </w:rPr>
              <w:t>Goodbye</w:t>
            </w:r>
            <w:proofErr w:type="spellEnd"/>
            <w:r w:rsidRPr="00D70E3F">
              <w:rPr>
                <w:sz w:val="28"/>
                <w:szCs w:val="28"/>
                <w:lang w:val="ru-RU"/>
              </w:rPr>
              <w:t>! </w:t>
            </w:r>
          </w:p>
        </w:tc>
        <w:tc>
          <w:tcPr>
            <w:tcW w:w="564" w:type="pct"/>
            <w:shd w:val="clear" w:color="auto" w:fill="auto"/>
          </w:tcPr>
          <w:p w:rsidR="009E6429" w:rsidRPr="00D70E3F" w:rsidRDefault="009E6429" w:rsidP="00D70E3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70E3F">
              <w:rPr>
                <w:sz w:val="28"/>
                <w:szCs w:val="28"/>
                <w:lang w:val="ru-RU"/>
              </w:rPr>
              <w:t>3 минуты</w:t>
            </w:r>
          </w:p>
        </w:tc>
      </w:tr>
    </w:tbl>
    <w:p w:rsidR="00112DC6" w:rsidRPr="00D70E3F" w:rsidRDefault="00112DC6" w:rsidP="00D70E3F">
      <w:pPr>
        <w:spacing w:line="276" w:lineRule="auto"/>
        <w:rPr>
          <w:sz w:val="28"/>
          <w:szCs w:val="28"/>
        </w:rPr>
      </w:pPr>
    </w:p>
    <w:sectPr w:rsidR="00112DC6" w:rsidRPr="00D70E3F" w:rsidSect="009E6429">
      <w:pgSz w:w="11906" w:h="16838"/>
      <w:pgMar w:top="357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429"/>
    <w:rsid w:val="00112DC6"/>
    <w:rsid w:val="004E28FE"/>
    <w:rsid w:val="004E2BEC"/>
    <w:rsid w:val="009E6429"/>
    <w:rsid w:val="00BA56D7"/>
    <w:rsid w:val="00C706E9"/>
    <w:rsid w:val="00D70E3F"/>
    <w:rsid w:val="00E80DEA"/>
    <w:rsid w:val="00F4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642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53CA-2960-4C3B-818B-249E518B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2020-11-12T07:53:00Z</dcterms:created>
  <dcterms:modified xsi:type="dcterms:W3CDTF">2020-11-15T14:26:00Z</dcterms:modified>
</cp:coreProperties>
</file>