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69" w:rsidRDefault="002D7F69">
      <w:pPr>
        <w:autoSpaceDE w:val="0"/>
        <w:autoSpaceDN w:val="0"/>
        <w:spacing w:after="78" w:line="220" w:lineRule="exact"/>
      </w:pPr>
    </w:p>
    <w:p w:rsidR="002D7F69" w:rsidRPr="00D05321" w:rsidRDefault="00B5286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D7F69" w:rsidRPr="00D05321" w:rsidRDefault="00B5286F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2D7F69" w:rsidRPr="00D05321" w:rsidRDefault="00B5286F">
      <w:pPr>
        <w:autoSpaceDE w:val="0"/>
        <w:autoSpaceDN w:val="0"/>
        <w:spacing w:before="670" w:after="0" w:line="230" w:lineRule="auto"/>
        <w:ind w:left="726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городской округ город Переславль-Залесский</w:t>
      </w:r>
    </w:p>
    <w:p w:rsidR="002D7F69" w:rsidRDefault="00B5286F">
      <w:pPr>
        <w:autoSpaceDE w:val="0"/>
        <w:autoSpaceDN w:val="0"/>
        <w:spacing w:before="670" w:after="1376" w:line="230" w:lineRule="auto"/>
        <w:ind w:right="3764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Нагорьевская СШ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2D7F69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2D7F69" w:rsidRDefault="002D7F69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60"/>
        <w:gridCol w:w="3380"/>
      </w:tblGrid>
      <w:tr w:rsidR="002D7F69" w:rsidRPr="00D05321">
        <w:trPr>
          <w:trHeight w:hRule="exact" w:val="958"/>
        </w:trPr>
        <w:tc>
          <w:tcPr>
            <w:tcW w:w="4560" w:type="dxa"/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60" w:after="0" w:line="286" w:lineRule="auto"/>
              <w:ind w:left="1416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______________Леонтьева Н.И. </w:t>
            </w:r>
            <w:r w:rsid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№1</w:t>
            </w:r>
            <w:r w:rsidRP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"29" 08  2022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60" w:after="0" w:line="286" w:lineRule="auto"/>
              <w:ind w:left="3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______________Воробьёва Н.Н. Приказ №70-ОД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</w:t>
            </w:r>
            <w:r w:rsidRP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 w:rsid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08_</w:t>
            </w:r>
            <w:bookmarkStart w:id="0" w:name="_GoBack"/>
            <w:bookmarkEnd w:id="0"/>
            <w:r w:rsid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2022</w:t>
            </w:r>
            <w:r w:rsidRPr="00D0532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г.</w:t>
            </w:r>
          </w:p>
        </w:tc>
      </w:tr>
    </w:tbl>
    <w:p w:rsidR="002D7F69" w:rsidRPr="00D05321" w:rsidRDefault="00B5286F">
      <w:pPr>
        <w:autoSpaceDE w:val="0"/>
        <w:autoSpaceDN w:val="0"/>
        <w:spacing w:before="978" w:after="0" w:line="230" w:lineRule="auto"/>
        <w:ind w:right="3652"/>
        <w:jc w:val="right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D7F69" w:rsidRPr="00D05321" w:rsidRDefault="00B5286F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3054985)</w:t>
      </w:r>
    </w:p>
    <w:p w:rsidR="002D7F69" w:rsidRPr="00D05321" w:rsidRDefault="00B5286F">
      <w:pPr>
        <w:autoSpaceDE w:val="0"/>
        <w:autoSpaceDN w:val="0"/>
        <w:spacing w:before="166" w:after="0" w:line="230" w:lineRule="auto"/>
        <w:ind w:right="4024"/>
        <w:jc w:val="right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D7F69" w:rsidRPr="00D05321" w:rsidRDefault="00B5286F">
      <w:pPr>
        <w:autoSpaceDE w:val="0"/>
        <w:autoSpaceDN w:val="0"/>
        <w:spacing w:before="70" w:after="0" w:line="230" w:lineRule="auto"/>
        <w:ind w:right="3782"/>
        <w:jc w:val="right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2D7F69" w:rsidRPr="00D05321" w:rsidRDefault="00B5286F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2D7F69" w:rsidRPr="00D05321" w:rsidRDefault="00B5286F">
      <w:pPr>
        <w:autoSpaceDE w:val="0"/>
        <w:autoSpaceDN w:val="0"/>
        <w:spacing w:before="70" w:after="0" w:line="230" w:lineRule="auto"/>
        <w:ind w:right="3622"/>
        <w:jc w:val="right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D7F69" w:rsidRPr="00D05321" w:rsidRDefault="00B5286F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Воробьев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Николай Сергеевич</w:t>
      </w:r>
    </w:p>
    <w:p w:rsidR="002D7F69" w:rsidRPr="00D05321" w:rsidRDefault="00B5286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2D7F69" w:rsidRPr="00D05321" w:rsidRDefault="00B5286F">
      <w:pPr>
        <w:autoSpaceDE w:val="0"/>
        <w:autoSpaceDN w:val="0"/>
        <w:spacing w:before="2830" w:after="0" w:line="230" w:lineRule="auto"/>
        <w:ind w:right="4334"/>
        <w:jc w:val="right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Нагорье 2022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98" w:right="868" w:bottom="398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78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D7F69" w:rsidRPr="00D05321" w:rsidRDefault="00B5286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«ФИЗИЧЕСКАЯ КУЛЬТУРА»</w:t>
      </w:r>
    </w:p>
    <w:p w:rsidR="002D7F69" w:rsidRPr="00D05321" w:rsidRDefault="00B5286F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2D7F69" w:rsidRPr="00D05321" w:rsidRDefault="00B5286F">
      <w:pPr>
        <w:autoSpaceDE w:val="0"/>
        <w:autoSpaceDN w:val="0"/>
        <w:spacing w:before="72" w:after="0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 своей социально-ценностной ориентации рабочая программа сохраняет исторически с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адаптивных возможностей систем организма, развития жизненно важных физич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еских качеств.</w:t>
      </w:r>
    </w:p>
    <w:p w:rsidR="002D7F69" w:rsidRPr="00D05321" w:rsidRDefault="00B5286F">
      <w:pPr>
        <w:autoSpaceDE w:val="0"/>
        <w:autoSpaceDN w:val="0"/>
        <w:spacing w:before="70" w:after="0"/>
        <w:ind w:right="288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льтурно-спортивного комплекса ГТО».</w:t>
      </w:r>
    </w:p>
    <w:p w:rsidR="002D7F69" w:rsidRPr="00D05321" w:rsidRDefault="00B528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2D7F69" w:rsidRPr="00D05321" w:rsidRDefault="00B5286F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Общей целью школьного образования по физической культуре является формирование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разносторонне физически развитой личности, способной активно использовать ценности физ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потребностей школьников в бережном отношении к своему здоровью, целостном развитии физических, психических и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нравственных качеств, творческом использовании ценностей физической культуры в организации здорового образа жизни, регулярных занятиях двигател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ьной деятельностью и спортом.</w:t>
      </w:r>
    </w:p>
    <w:p w:rsidR="002D7F69" w:rsidRPr="00D05321" w:rsidRDefault="00B5286F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укрепления их здоровья, повышения надёжности и активности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адаптивных процессов. Существенным достижением данной ориентации является приобретение школьниками знаний и умений в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организации самостоятельных форм занятий оздоровительной, спортивной и прикладн</w:t>
      </w:r>
      <w:proofErr w:type="gramStart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ориентированной физической культурой, возможностью позн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ания своих физических спосбностей и их целенаправленного развития.</w:t>
      </w:r>
    </w:p>
    <w:p w:rsidR="002D7F69" w:rsidRPr="00D05321" w:rsidRDefault="00B5286F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ния, приобщения к их культурным ценностям, истории и современному развитию. В число практических результатов данного направления входит </w:t>
      </w:r>
      <w:proofErr w:type="gramStart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фор​мирование</w:t>
      </w:r>
      <w:proofErr w:type="gramEnd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положительных навыков и умений в общении и взаимодействии со сверстниками и учителями физической культуры,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организации совместной учебной и консультативной деятельности.</w:t>
      </w:r>
    </w:p>
    <w:p w:rsidR="002D7F69" w:rsidRPr="00D05321" w:rsidRDefault="00B5286F">
      <w:pPr>
        <w:autoSpaceDE w:val="0"/>
        <w:autoSpaceDN w:val="0"/>
        <w:spacing w:before="70" w:after="0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66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71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представляется двигательной деятельностью с её базовыми компонентам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2D7F69" w:rsidRPr="00D05321" w:rsidRDefault="00B5286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предмета, придания ей личностно знач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i/>
          <w:color w:val="000000"/>
          <w:sz w:val="24"/>
          <w:lang w:val="ru-RU"/>
        </w:rPr>
        <w:t>Инвариантные модули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включают в себя содержание базовых видов спорта: гимнастика, лёгкая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атлетика, зимние виды спорта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ний, содействующих обогащению двигательного опыта.</w:t>
      </w:r>
    </w:p>
    <w:p w:rsidR="002D7F69" w:rsidRPr="00D05321" w:rsidRDefault="00B5286F">
      <w:pPr>
        <w:autoSpaceDE w:val="0"/>
        <w:autoSpaceDN w:val="0"/>
        <w:spacing w:before="72" w:after="0" w:line="283" w:lineRule="auto"/>
        <w:ind w:right="432" w:firstLine="180"/>
        <w:rPr>
          <w:lang w:val="ru-RU"/>
        </w:rPr>
      </w:pPr>
      <w:r w:rsidRPr="00D05321">
        <w:rPr>
          <w:rFonts w:ascii="Times New Roman" w:eastAsia="Times New Roman" w:hAnsi="Times New Roman"/>
          <w:i/>
          <w:color w:val="000000"/>
          <w:sz w:val="24"/>
          <w:lang w:val="ru-RU"/>
        </w:rPr>
        <w:t>Вариативные модули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объединены в рабочей программе модулем «Спорт», содержание которого разрабатывается образовательной организацией на основе Примерных модульных программ по физической культуре для общеобр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плекса ГТО, активное вовлечение их в соревновательную деятельность.</w:t>
      </w:r>
    </w:p>
    <w:p w:rsidR="002D7F69" w:rsidRPr="00D05321" w:rsidRDefault="00B5286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подготовки».</w:t>
      </w:r>
    </w:p>
    <w:p w:rsidR="002D7F69" w:rsidRPr="00D05321" w:rsidRDefault="00B528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</w:t>
      </w: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НОГО ПРЕДМЕТА «ФИЗИЧЕСКАЯ КУЛЬТУРА» В УЧЕБНОМ ПЛАНЕ</w:t>
      </w:r>
    </w:p>
    <w:p w:rsidR="002D7F69" w:rsidRPr="00D05321" w:rsidRDefault="00B5286F">
      <w:pPr>
        <w:autoSpaceDE w:val="0"/>
        <w:autoSpaceDN w:val="0"/>
        <w:spacing w:before="190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В 5 классе на изучение предмета отводится 3 часа в неделю, суммарно 102 часа. </w:t>
      </w:r>
    </w:p>
    <w:p w:rsidR="002D7F69" w:rsidRPr="00D05321" w:rsidRDefault="00B5286F">
      <w:pPr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Вариативные модули (не менее 1 часа в неделю) могут быть реализованы во внеурочной деятельности, в том числе в форме сетевого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с организациями системы дополнительного образования детей.</w:t>
      </w:r>
    </w:p>
    <w:p w:rsidR="002D7F69" w:rsidRPr="00D05321" w:rsidRDefault="00B5286F">
      <w:pPr>
        <w:autoSpaceDE w:val="0"/>
        <w:autoSpaceDN w:val="0"/>
        <w:spacing w:before="70" w:after="0"/>
        <w:ind w:right="288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86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78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D7F69" w:rsidRPr="00D05321" w:rsidRDefault="00B5286F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Знания о физической культуре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 Фи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Исторические сведения об Олимпийских играх Древней Греции, характеристика их содержания 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спортивной борьбы. Расцвет и завершение истории Олимпийских игр древности.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i/>
          <w:color w:val="000000"/>
          <w:sz w:val="24"/>
          <w:lang w:val="ru-RU"/>
        </w:rPr>
        <w:t>Способы самостоятельной деятельности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е основных индивидуальных видов деятельности, их временных диапазонов и последовательности в выполнении </w:t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Проведение самостоятельных занятий физическими упражнениями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открытых площадках и в домашних условиях; подготовка мест занятий, выбор одежды и обуви; предупреждение травматизма. </w:t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2D7F69" w:rsidRPr="00D05321" w:rsidRDefault="00B528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ставление дневника физической культуры.</w:t>
      </w:r>
    </w:p>
    <w:p w:rsidR="002D7F69" w:rsidRPr="00D05321" w:rsidRDefault="00B5286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совершенствование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D053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Физкультурно-оздоровительная деятельность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2D7F69" w:rsidRPr="00D05321" w:rsidRDefault="00B5286F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Упражнения на развитие гибкости и подвижности суставов; развитие координации; формирование телосложения с использованием внешни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х отягощений.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2D7F69" w:rsidRPr="00D05321" w:rsidRDefault="00B5286F">
      <w:pPr>
        <w:autoSpaceDE w:val="0"/>
        <w:autoSpaceDN w:val="0"/>
        <w:spacing w:before="70" w:after="0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«Гимнастика»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. Кувырки вперёд и назад в группировке; кувырки вперёд ноги «скрестно»; кувырки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2D7F69" w:rsidRPr="00D05321" w:rsidRDefault="00B5286F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шагом правым и левым боком; лазанье разноимённым способом по диагонали и одно​имённым способом вверх. Расхождение на гимнастической скамейке правым и левым боком способом «удерживая за плечи».</w:t>
      </w:r>
    </w:p>
    <w:p w:rsidR="002D7F69" w:rsidRPr="00D05321" w:rsidRDefault="00B5286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05321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«Лёгкая атлетика»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 Бег на длинные дистанции с равномерно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Метание малого мяча с места в вертикальную неподвижную мишень;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метание малого мяча на дальность с трёх шагов разбега.</w:t>
      </w:r>
    </w:p>
    <w:p w:rsidR="002D7F69" w:rsidRPr="00D05321" w:rsidRDefault="00B5286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05321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«Зимние виды спорта»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а» и спуск в основной стойке; преодоление небольших бугров и впадин при спуске с пологого склона.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96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05321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«Спортивные игры»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D7F69" w:rsidRPr="00D05321" w:rsidRDefault="00B528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Баскетбол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Волейбол.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Прямая нижн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2D7F69" w:rsidRPr="00D05321" w:rsidRDefault="00B528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Футбол.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Удар по неподвижному мячу внутренней стороной стопы с небольшого разбега; остановка катящегося мяча способом «на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ступания»; ведение мяча «по прямой», «по кругу» и «змейкой»; обводка мячом ориентиров (конусов).</w:t>
      </w:r>
      <w:proofErr w:type="gramEnd"/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спортивных игр.</w:t>
      </w:r>
    </w:p>
    <w:p w:rsidR="002D7F69" w:rsidRPr="00D05321" w:rsidRDefault="00B5286F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05321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. Физическая подготовка к выполнению нормативов комплекса ГТО с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игр.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78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D7F69" w:rsidRPr="00D05321" w:rsidRDefault="00B5286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х спортсменов-олимпийцев;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готовность ориентироваться на моральные ценности и нормы меж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 во время проведения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совместных занятий физической культурой, участия в спортивных мероприятиях и соревнованиях;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ртом;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физическому совершенствованию, формированию культуры движения и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телосложения, самовыражению в избранном виде спорта;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номерностях физического развития и физической подготовленности с учётом самостоятельных наблюдений за изменением их показателей;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осознание здоровья как базовой ценности человека, признание объективной необходимости в его укреплении и длительном сохранени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и посредством занятий физической культурой и спортом; </w:t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способность адаптировать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</w:t>
      </w:r>
      <w:proofErr w:type="gramStart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физичес​ких</w:t>
      </w:r>
      <w:proofErr w:type="gramEnd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нагрузок;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готовность соблюдать правила безопасности во время за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готовность соблюдать правила и требования к организации бивуака во в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ремя туристских походов, противостоять действиям и поступкам, приносящим вред окружающей среде;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ой деятельности; </w:t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формирование представлений об основных понятиях 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терминах физического воспитания и спортивной тренировки, умений руководствоваться ими в познавательной и практической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деятельности, общении со сверстниками, публичных выступлениях и дискуссиях.</w:t>
      </w:r>
    </w:p>
    <w:p w:rsidR="002D7F69" w:rsidRPr="00D05321" w:rsidRDefault="00B528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познавательные дейс</w:t>
      </w:r>
      <w:r w:rsidRPr="00D053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твия: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римеры её гуманистической направленности;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78" w:line="220" w:lineRule="exact"/>
        <w:rPr>
          <w:lang w:val="ru-RU"/>
        </w:rPr>
      </w:pPr>
    </w:p>
    <w:p w:rsidR="002D7F69" w:rsidRPr="00D05321" w:rsidRDefault="00B5286F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D05321">
        <w:rPr>
          <w:lang w:val="ru-RU"/>
        </w:rPr>
        <w:tab/>
      </w:r>
      <w:proofErr w:type="gramStart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устанавлив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ать причинно-следственную связь между планированием режима дня и изменениями показателей работоспособности;</w:t>
      </w:r>
      <w:proofErr w:type="gramEnd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комплексы упражнений по профилактике и коррекции выявляемых нарушений;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устанавлива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подготовк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ой мест занятий на открытых площадках и правилами предупреждения травматизма.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05321">
        <w:rPr>
          <w:lang w:val="ru-RU"/>
        </w:rPr>
        <w:tab/>
      </w:r>
      <w:proofErr w:type="gramStart"/>
      <w:r w:rsidRPr="00D053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коммуникативные действия: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вилах планирования самостоятельных занятий физической и технической подготовкой;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егулировать нагрузку по частоте пульса и внешним признакам утомления;</w:t>
      </w:r>
      <w:proofErr w:type="gramEnd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ения; оценивать эффективность обучения посредством сравнения с эталонным образцом; </w:t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бы их устранения;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учебные регулятивные действия: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и выполнять индивидуальные комплексы физических упражнений с разной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функциональной направленностью, выявлять особенности их воздействия на состояние организма, развитие его резервных возможностей с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помощью процедур контроля и функциональных проб; </w:t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активно взаимодействовать в условиях учеб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разучивать и выполнять технические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оказание первой помощи при травмах и ушибах во вре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мя самостоятельных занятий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66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62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физической культурой и спортом, применять способы и приёмы помощи в зависимости от характера и признаков полученной травмы.</w:t>
      </w:r>
    </w:p>
    <w:p w:rsidR="002D7F69" w:rsidRPr="00D05321" w:rsidRDefault="00B528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D7F69" w:rsidRPr="00D05321" w:rsidRDefault="00B5286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05321">
        <w:rPr>
          <w:lang w:val="ru-RU"/>
        </w:rPr>
        <w:tab/>
      </w:r>
      <w:proofErr w:type="gramStart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5 классе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проводить измерение индивидуальной осанки и сравнивать её показатели со ст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андартами, составлять комплексы упражнений по коррекции и профилактике её нарушения, планировать их выполнение в режиме дня;</w:t>
      </w:r>
      <w:proofErr w:type="gramEnd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proofErr w:type="gramStart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и, планировать содержание и регулярность проведения самостоятельных занятий;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выполнять комплексы упр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ажнений оздоровительной физической культуры на развитие гибкости, координации и формирование телосложения;</w:t>
      </w:r>
      <w:proofErr w:type="gramEnd"/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выполнять опорный прыжок с разбега способом «ноги врозь» (мальчики) и способом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«напрыгивания с последующим спрыгиванием» (девочки);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выполнять упр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подпрыгиванием на двух ногах на месте и с продвижением (девочки);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передвигаться по гимнастическо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й стенке приставным шагом, лазать разноимённым способом вверх и по диагонали;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бег с равномерной скоростью с высокого старта по учебной дистанции;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технику прыжка в длину с разбега способом «согнув ноги»;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передвигаться на лыжа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х попеременным двухшажным ходом (для бесснежных районов — имитация передвижения);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технические действия в спортивных играх: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баскетбол (ведение мяча с равномерной скоростью в разных направлениях; приём и передача мяча двумя руками от груд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и с места и в движении);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 (ведение мяча с равномерной скоростью в разных направлениях, приём и передача мяча, 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удар по неподвижному мячу с небольшого разбега); </w:t>
      </w:r>
      <w:r w:rsidRPr="00D05321">
        <w:rPr>
          <w:lang w:val="ru-RU"/>
        </w:rPr>
        <w:br/>
      </w:r>
      <w:r w:rsidRPr="00D05321">
        <w:rPr>
          <w:lang w:val="ru-RU"/>
        </w:rPr>
        <w:tab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64" w:line="220" w:lineRule="exact"/>
        <w:rPr>
          <w:lang w:val="ru-RU"/>
        </w:rPr>
      </w:pPr>
    </w:p>
    <w:p w:rsidR="002D7F69" w:rsidRDefault="00B5286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D7F6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</w:tr>
      <w:tr w:rsidR="002D7F69" w:rsidRPr="00D053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ЗНАНИЯ О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ФИЗИЧЕСКОЙ КУЛЬТУРЕ</w:t>
            </w:r>
          </w:p>
        </w:tc>
      </w:tr>
      <w:tr w:rsidR="002D7F69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задачи и содержание занятий физической культурой на предстоящий учебный год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высказывают свои пожелания и предложения, конкретизируют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требования по отдельным разделам и темам;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интересуются работой спортивных секций и их расписанием;; задают вопросы по организации спортивных соревнований, делают выводы о возможном в них участии;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задачи и содержание занятий физической культурой на предстоящий учебный год;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высказывают свои пожелания и предложения;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конкретизируют требования по отдельным разделам и темам; интересуются работой спортивных секций и их расписанием; задают вопросы по организации спортивных соревнований;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делают выводы о возможном в них участии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понятием «здоровый образ жизни» 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значением здорового образа жизни в жизнедеятельности современного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задачи и содержание занятий физической культурой на предстоящий учебный год;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высказывают свои пожелания и предложения;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конкретизируют требования по отдельным разделам и темам; интересуются работой спортивных секций и их расписанием; задают вопросы по организации спортивных соревнований;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делают выводы о возможном в них участии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7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историей древних Олимпийских игр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характеризуют Олимпийские игры как яркое культурное событие Древнего мира; излагают версию их появления и причины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завершения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состав видов спорта, входивших в программу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Олимпийских игр Древней Греции, сравнивают их с видами спорта из программы современных Олимпийских игр;;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общность и различия в организации древних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современных Олимпийских игр;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348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33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</w:tr>
      <w:tr w:rsidR="002D7F69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СПОСОБЫ САМОСТОЯТЕЛЬНОЙ ДЕЯТЕЛЬНОСТИ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2" w:right="640" w:bottom="13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30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Режим дня и его значение для современного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причинно-следственную связь между планированием режима дня школьника и изменениями показателей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работоспособности в течение дня.;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индивидуальные виды деятельности в течение дня, устанавливают временной диапазон и последовательность 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виде таблицы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«физическое развитие» в значении «процесс взросления организма под влиянием наследственных программ»;;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Самостоятельное составление индивидуального режима дня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работоспособности в течение дня;;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видами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деятельности, их содержанием и напряжённостью и показателями работоспособности;;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планированием режима дня школьника и изменениями показателей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работоспособности в течение дня.;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индивидуальные вид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деятельности в течение дня, устанавливают временной диапазон и последовательность 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виде таблицы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Физическое развитие человека и факторы, влияющие на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его показатели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«физическое развитие» в значении «процесс взросления организма под влиянием наследственных программ»;; приводят примеры влияния занятий физическими упражнениями на показатели физического развития.;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понятиями «правильная осанка» и «неправильная осанка», видами осанки и возможными причинами нарушения;; устанавливают причинно-следственную связь между нарушением осанки и состоянием здоровья (защемление нервов, смещение внутренних органов, на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рушение кровообращения).;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понятиями «правильная осанка» и «неправильная осанка», видами осанки и возможными причинами нарушения;;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нарушением осанки и состоянием здоровья (защемление нервов, смещение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органов, нарушение кровообращения).;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показатели индивидуального физического развития (длины и массы тела, окружности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грудной клетки, осанки):;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стандартным показателям с помощью стандартных таблиц;;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показатели индивидуального физического развития (длины и массы тела, окружности грудной клетки, осанки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):;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стандартным показателям с помощью стандартных таблиц;;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заполняют таблицу индивиду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альных показателей.;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комплексы упражнений с предметами и без предметов на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голове; самостоятельно разучивают технику их выполнения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упражнений для укрепления мышц туловища; самостоятельно разучивают технику их выполнения; </w:t>
            </w:r>
            <w:r w:rsidRPr="00D05321">
              <w:rPr>
                <w:lang w:val="ru-RU"/>
              </w:rPr>
              <w:br/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открытых площадках и в домашн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др.);;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подготовке мест занятий на открытых спортивных пл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ощадках, выбору одежды и обуви в соответствии с погодными условиями и временем года;;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мест занятий на открытых площадках и правилами предупреждения травматизма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требованиями к подг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отовке мест занятий в домашних условиях, выбору одежды и обуви;;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40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комплексы упражнений с предметами и без предметов на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голове; самостоятельно разучивают технику их выполнения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упражнений для укрепления мышц туловища; самостоятельно разучивают технику их выполнения; </w:t>
            </w:r>
            <w:r w:rsidRPr="00D05321">
              <w:rPr>
                <w:lang w:val="ru-RU"/>
              </w:rPr>
              <w:br/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 возможные виды самостоятельных занятий на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открытых площадках и в домашн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др.);;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требованиями к подготовке мест занятий на открытых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спортивных площадках, выбору одежды и обуви в соответствии с погодными условиями и временем года;;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мест занятий на открытых площадках и правилами предупреждения травматизма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требов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аниями к подготовке мест занятий в домашних условиях, выбору одежды и обуви;;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причинно-следственную связь между подготовкой мест занятий в домашних условиях и правилами предупреждения травматизма.;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руки на запястье, на сонную артерию, в область сердца);;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в состоянии относительного покоя, определяют состояние организма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физической нагрузки и определяют состояние орга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низма по определённой формуле;;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пульс после выполнения упражнений (или двигательных действий) в начале, середине и по окончании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самостоятельных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занятий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полученные данные с показателями таблицы физических нагрузок и определяют её ха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рактеристики;;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анализ нагрузок самостоятельных занятий и делают вывод о различии их воздействий на организм.;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3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подготовкой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 занятий в домашних условиях и правилами предупреждения травматизма.;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руки на запястье, на сонную артерию, в область сердца);;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в состоянии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относительного покоя, определяют состояние организма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физической нагрузки и определяют состояние организма по определённой формуле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пульс после выполне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 упражнений (или двигательных действий) в начале, середине и по окончании самостоятельных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занятий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 полученные данные с показателями таблицы физических нагрузок и определяют её характеристики;;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анализ нагрузок самостоятельных заня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тий и делают вывод о различии их воздействий на организм.;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Ведение дневника физической 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выбирают индивидуальный способ регистрации пульса (наложением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руки на запястье, на сонную артерию, в область сердца);;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в состоянии относительного покоя, определяют состояние организма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определённой формуле;;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после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физической нагрузки и определяют состояние организма по определённой формуле;;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пульс после выполнения упражнений (или двигательных действий) в начале, середине и по окончании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самостоятельных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занятий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сравнивают полученные данные с п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оказателями таблицы физических нагрузок и определяют её характеристики;;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анализ нагрузок самостоятельных занятий и делают вывод о различии их воздействий на организм.;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348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33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</w:tr>
      <w:tr w:rsidR="002D7F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ФИЗИЧЕСКОЕ СОВЕРШЕНСТВОВАНИЕ</w:t>
            </w:r>
          </w:p>
        </w:tc>
      </w:tr>
      <w:tr w:rsidR="002D7F6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«физкультурно-оздоровительная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деятельность», ролью и значением физкультурно-оздоровительной деятельности в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здоровом образе жизни современного человека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48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утренней зарядки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отбирают и составляют комплексы упражнений утренней зарядки и физкультминуток для занятий в домашних условиях без предметов, с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гимнастической палкой и гантелями, с использованием стула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содержание комплексов и регулярность их выполнения в дневнике физической культуры.;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и записывают содержание комплексов в дневник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дыхательной и зрительной гимнастики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дыхательной и зрительной гимнастики для профилактики утомления во время учебных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занятий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Водные процедуры после утренней зарядки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навыки проведения закаливающей процедуры способом обливания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правила регулирования температурных и временных режимов закаливающей процедуры;;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регулярность изменения температурного режима закаливающих процедур и изменения её временных параметров в дневник физической культуры.;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</w:t>
            </w:r>
          </w:p>
        </w:tc>
      </w:tr>
      <w:tr w:rsidR="002D7F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гибкости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на подвижность суставов, выполняют их из разных исходных положений, с одноимёнными и разно​имёнными движениями рук и ног, вращением туловища с большой амплитудой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координации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в дневник физической культуры комплекс упражнений для занятий на развитие координации и разучивают его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равновесии, точности движений,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жонглировании малым (теннисным) мячом;;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содержание занятия по развитию координации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разученного комплекса и дополнительных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планируют их регулярное выполнение в режиме учебной недели.;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анятие;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формирование телосложения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с гантелями на развитие отдельных мышечных групп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</w:t>
            </w:r>
            <w:proofErr w:type="gramStart"/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«с</w:t>
            </w:r>
            <w:proofErr w:type="gramEnd"/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портивно-оздоровительная деятельность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«спортивно-оздоровительная деятельность», ролью и значением спортивно-оздоровительной деятельности в здоровом образе жизни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современного человека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кувырка вперёд в группировке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выполнения кувырка назад в группировке;;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группировке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выделением фаз движения, характеризуют возможные ошибки и причины их появления на ос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нове предшествующего опыта;;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закрепления и совершенствования техники кувырка назад в группировке для самостоятельных занятий;;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кувырок назад в группировке по фазам и в полной координации;;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выполнения упр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ажнения другими учащимися с помощью сравнения её с образцом, выявляют;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ошибки и предлагают способы их устранения (обучение в парах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ноги «скрёстно»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задачи для самостоятельного обучения и закрепления техники кувырка вперёд ноги «скрёстно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кувырок вперёд ноги «скрёстно» по фазам и в полной координации;;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 с помощью её сравнения с иллюстративным образцом, выявляют ошибки и предлагают способы их устранения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20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из стойки на лопатках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из стойки на лопатках по фазам движения;;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и последовательность самостоятельного обучения технике кувырка назад из стойки на лопатках;;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кувырка назад из стойки на лопатках по фазам движения и в полной координации;;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устранения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(обучение в парах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Опорный прыжок на гимнастического козла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выполнения опорного прыжка;;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 его выполнение, наблюдая за техникой образца учителя;; описывают технику выполнения прыжка с выделением фаз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подводящие упражнения и оценивают технику 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и последовательность самостоятельного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обучения технике опорного прыжка;;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прыжка по фазам и в полной координации;; контролируют технику выполнения упражнения другими учащимися, сравнивают её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иллюстративным образцом и выявляют возможные ошибки, предлагают способы их устране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 (обучение в парах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Гимнастическая комбинация на низком гимнастическом бревне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комбинацией, анализируют трудность выполнения её упражнений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гимнастической скамейке, на напольном гимнастическом бревне, на низком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гимнастическом бревне; 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комбинации другими учащимися, сравнивают её с иллюстративным образцом и выявляют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возможные ошибки, предлагают способы их устранения (обучение в группах).;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Лазанье и перелезание на гимнастической стенке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лазанья по гимнастической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стенке разноимённым способом, передвижение приставным шагом;; знакомятся с образцом учителя, наблюдают и анализируют технику лазанья одноимённым способом, описывают её по фазам движения;; разучивают лазанье одноимённым способом по фазам движения и в полной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координации;;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группах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21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3.16.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Расхождение на гимнастической скамейке в парах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отдельные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 техники расхождения на гимнастической скамейке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 «удерживая за плечи»; выделяют технически сложные его элементы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расхождения правым и левым боком при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передвижении на полу и на гимнастической скамейке (обучение в парах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сравнивают её с образцом и выявляют возможные ошибки,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предлагают способы их устранения (обучение в группах);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3.17.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Бег с равномерной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скоростью на длинные дистанции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высокого старта:;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учителя, анализируют и уточняют детали и элементы техники;;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равномерного бега и разучивают его на учебной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 (за лидером, с коррекцией скорости передвижения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 во время равномерного бега по учебной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дистанции;;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бег с равномерной скоростью по дистанции в 1 км.;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3.18.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во время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беговых упражнений на самостоятельных занятиях лёгкой атлетикой;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3.19.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 с максимальной скоростью на короткие дистанции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бега на короткие дистанции с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высокого старта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стартовое и финишное ускорение;;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бег с максимальной скоростью с высокого старта по учебной дистанции в 60 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3.20.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разбега способом «согнув ноги</w:t>
            </w:r>
            <w:r w:rsidRPr="00D053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описание техники прыжка и его отдельные фазы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прыжка в длину с разбега способом «согнув ноги»;;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упражнения другими учащимися,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 её с образцом и выявляют возможные ошибки,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предлагают способы их устранения (обучение в группах).;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Прыжки в высоту с прямого разбега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описание техники прыжка и его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отдельные фазы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технике безопасности на занятиях прыжками и со способами их использования для развития скоростно-силовых способностей;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в неподвижную мишень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метания, выделяют фазы движения и анализируют их технику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задачи для самостоятельного обучения и закрепления техники метания малого мяча в неподвижную мишень;;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метания малого мяча в неподвижную мишень по фазам движения и в полной координации.;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по технике безопасности при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при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упражнений в метании малого мяча и со способами их использования для развития точности движения;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2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3.25.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на дальность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анализируют образец техники метания уч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ителем, сравнивают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иллюстративным материалом, уточняют технику фаз движения, анализируют возможные ошибки и определяют причины 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появления, устанавливают способы устранения;;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на дальность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трёх шагов разбега, с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помощью подводящих и имитационных упражнений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метают малый мяч на дальность по фазам движения и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3.26.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«Зимние виды спорта». Передвижение на лыжах попеременным двухшажным ходом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передвижения на лыжах попеременным двухшажным ходом;;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передвижения на лыжах попеременным двухшажным ходом, выделяют основные фазы движения, определяю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 возможные ошибки в технике передвижения;;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последовательность задач для самостоятельных занятий по закреплению и совершенствованию техники передвижения на лыжах двухшажным попеременным ходом;;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подводящие и имитационные упражнения, п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ередвижение по фазам движения и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полной координации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передвижения на лыжах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попеременным двухшажным ходом другими учащимися, выявляют возможные ошибки и предлагают способы их устранения (работа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3.27.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«Зимние виды спорта».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учителя по технике безопасности на занятиях лыжной подготовкой; способами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использования упражнений в передвижении на лыжах для развития выносливости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лыжной подготовкой; способами использования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 в передвижении на лыжах для развития выносливости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3.28.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«Зимние виды спорта». Повороты на лыжах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способом переступания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поворота на лыжах способом переступания на месте и при передвижении по учебной дистанции;; контролируют технику выполнения поворотов в движении другими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учащимися, выявляют возможные ошибки и предлагают способы их устранения (работа в парах);;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применяют повороты способом переступания при прохождении учебных дистанций на лыжах попеременным двухшажным ходом с равномерной скоростью.;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3.29.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«Зимние виды спорта». Подъём в горку на лыжах способом «лесенка»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изучают и анализируют технику подъёма на лыжах в горку способо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лесенка» по иллюстративному образцу, проводят сравнение с образцом техники учителя;;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переступания шагом на лыжах правым и левым боком по ровной поверхности и по небольшому пологому склону;; разучивают технику подъёма на лыжах способом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«лесенка» на небольшую горку;;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подъёма в горку на лыжах способом «лесенка» другими учащимися, выявляют возможные ошибки и предлагают способы их устранения (работа в парах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3.30.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«Зимние виды спорта». Спуск на лыжах с пологого склона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спуска на лыжах с пологого склона в основной стойке;;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спуска другими учащимися,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возможные ошибки и предлагают способы их устранения (работа в парах);;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спуска с пологого склона в низкой стойке, выделяют отличия от техники спуска в основной стойке, делают вы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воды;;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спуск с пологого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склона в низкой стойке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«Зимние виды спорта».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преодолении бугров и впадин при спуске с пологого склона в низкой стойке;;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закрепляют технику преодоления небольших бугров и впадин при спуске с пологого склона;;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технику выполнения спуска другими учащимися, выявляют возможные ошибки и предлагают способы их устранения (работа в парах);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Передача баскетбольного мяча двумя руками от груди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передачи мяча двумя руками от груди на месте (обучение в парах);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учителя по использованию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баскетбол;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Передача мяча двумя руками от груди, на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передачи мяча двумя руками от груди на месте (обучение в парах);;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 в передаче мяча двумя руками от груди при передвижении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приставным шагом правым и левым боком, анализируют фазы и элементы техники;;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передачи мяча двумя руками от груди при передвижении приставным шагом правым и левым боком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(обучение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3.35.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proofErr w:type="gramStart"/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Ведение мяча на месте и в движении «по прямой», «по кругу» и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«змейкой»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на месте и в движении, выделяют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элементы их техники; 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мяча на месте и в движении «по прямой»;;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бсуждают и анализируют образец техники ведения баскетбольного мяча «по кругу» и «змейкой», определяют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признаки в их технике, делают выводы;;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ведения баскетбольного мяча «по кругу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»и «змейкой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3.36.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Бросок мяча в корзину двумя руками от груди с  места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броска баскетбольного мяча в корзину двумя руками от груди с места,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выделяют фазы движения и технические особенности 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броска, сравнивают её с имеющимся опытом, определяют возможные ошибки и причины их появления, делают выводы;;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3.37.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Ранее разученные технические действия с мячом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броска мяча в корзину по фазам и в полной координации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броска другими учащимися,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выявляют возможные ошибки и предлагают способы их устранения (работа в группах);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3.38.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Прямая нижняя подача мяча в волейболе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подачи мяча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прямой нижней подачи, определяют фазы движения и особенности их выполнения;;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технику прямой нижней подачи мяча;; контролируют технику выполнения подачи другими учащимися, выявл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яют возможные ошибки и предлагают способы их устранения (обучение в парах);;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3.39.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учителя по использованию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технических действий игры волейбол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волейбол;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3.40.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 и передача волейбольного мяча двумя руками снизу на 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приёма и передачи волейбольного мяча двумя руками снизу с места и в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движении, определяют фазы движения и особенности 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технического выполнения, проводят сравнения в технике приёма и передачи мяча стоя на месте и в движении, определяют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отличительные особенности в технике выполнения, делают выводы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ЭШ</w:t>
            </w:r>
          </w:p>
        </w:tc>
      </w:tr>
      <w:tr w:rsidR="002D7F69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 и передача волейбольного мяча двумя руками сверху на месте и в движении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сверху с места (обучение в парах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сверху в движении приставным шагом правым и левым боком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Ранее разученные технические действия с мячом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подачи другими учащимися, выявляют возможные ошибки и предлагают способы их устранения (обучение в парах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использованию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еских действий игры волейбол; </w:t>
            </w:r>
            <w:r w:rsidRPr="00D05321">
              <w:rPr>
                <w:lang w:val="ru-RU"/>
              </w:rPr>
              <w:br/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приёма и передачи волейбольного мяча двумя руками снизу с места и в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движении, определяют фазы движения и особенности 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технического выполнения, проводят сравнения в те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хнике приёма и передачи мяча стоя на месте и в движении, определяют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отличительные особенности в технике выполнения, делают выводы;; закрепляют и совершенствуют технику приёма и передачи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снизу с места (обучение в парах);; з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акрепляют и совершенствуют технику приёма и передачи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волейбольного мяча двумя руками снизу в движении приставным шагом правым и левым боком (обучение в парах).;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учителя, определяют фазы движения и ос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обенности их технического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выполнения, проводят сравнения в технике приёма и передачи, в положении стоя на месте и в движении, определяют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различия в технике выполнения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Удар по неподвижному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мячу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удара по мячу учителя, определяют фазы движения и особенности 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технического выполнения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удара по неподвижному мячу внутренней стороной стопы с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небольшого разбега.;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3.44.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учителя по использованию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футбол;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3.45.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Остановка катящегося мяча внутренней стороной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стопы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остановки катящегося мяча внутренней стороной стопы.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3.46.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Ведение футбольного мяча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ведения футбольного мяча «по прямой», «по кругу»,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«змейкой», выделяют отличительные элементы в технике такого ведения, делают выводы;;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ведения футбольного мяча с изменением направления движения.;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18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3.47.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Обводка мячом ориентиров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обводки конусов, определяют возможные ошибки и причины их появления, рассматривают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устранения;;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последовательность задач для самостоятельных занятий </w:t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разучиванию техники обводки учебных конусов;;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обводки учебных конусов;;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обводки учебных конусов другими учащимися, выявляют возможные ошибки и предлагают способы их устранения (работа в парах);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66"/>
        <w:gridCol w:w="530"/>
        <w:gridCol w:w="1104"/>
        <w:gridCol w:w="1140"/>
        <w:gridCol w:w="804"/>
        <w:gridCol w:w="4828"/>
        <w:gridCol w:w="1080"/>
        <w:gridCol w:w="1382"/>
      </w:tblGrid>
      <w:tr w:rsidR="002D7F69">
        <w:trPr>
          <w:trHeight w:hRule="exact" w:val="348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1033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</w:tr>
      <w:tr w:rsidR="002D7F6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СПОРТ</w:t>
            </w:r>
          </w:p>
        </w:tc>
      </w:tr>
      <w:tr w:rsidR="002D7F6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подготовка: освоение содержания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программы, демонстрация приростов в показателях физической подготовленности и нормативных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требований комплекса ГТО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D05321">
              <w:rPr>
                <w:lang w:val="ru-RU"/>
              </w:rPr>
              <w:br/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демонстрируют приросты в показателях физической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подготовленности и нормативных требований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2D7F69">
        <w:trPr>
          <w:trHeight w:hRule="exact" w:val="348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033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</w:tr>
      <w:tr w:rsidR="002D7F69">
        <w:trPr>
          <w:trHeight w:hRule="exact" w:val="328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78" w:line="220" w:lineRule="exact"/>
      </w:pPr>
    </w:p>
    <w:p w:rsidR="002D7F69" w:rsidRDefault="00B5286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D7F6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D7F6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D7F69" w:rsidRDefault="002D7F69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9" w:rsidRDefault="002D7F69"/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занятиям физической культурой.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 Бег на короткие дистанции.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упражнения. Высокий старт.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Беговые упражнения.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Высокий старт.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 упражнения.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Спринтерс-кий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 Бег на средние дистанции.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упражнения. Эстафетный бег.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Беговые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упражнения. Зачёт.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упражнения. Полоса препятствий.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Бросок набивного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Бросок и ловля набивного мяча.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малого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Прыжковые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Прыжковые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Прыжковые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«Русская лапта». Правила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«Русская лапта». Ловля и передача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«Русская лапта». Перемещения игрока.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«Русская лапта». Удары по мячу.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«Русская лапта». Подача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в русскую лапту.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 как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спортив-ная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Стойка игрока.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Баскетбол. Ловля и передача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Баскетбол. Ведение мяча на месте.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Баскетбол. Ведение мяча на месте.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Баскетбол. Вырывание и </w:t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выбивание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дня, его основное содержание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 упражнений утренней зарядки.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как вид спорта. Правила техники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Организую-щие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коман-ды и приемы.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Организую-щие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коман-ды и приемы.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Организую-щие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команды и приемы.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Акробати-ческие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упражнения. Перекаты.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Акробати-ческие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увырок вперед и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Акробати-ческие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 Стойка на лопатках.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Акробати-ческие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тойка согнув ноги.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Опорный прыжок.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Опорный прыжок.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Опорный прыжок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Опорный прыжок.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гимнасти-ческом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бревне (д), гимнасти-ческой</w:t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перекладине (м).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гимнасти-ческом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бревне (д), гимнасти-ческой перекладине (м).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гимнасти-ческом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бревне (д), гимнасти-ческой перекладине (м).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71" w:lineRule="auto"/>
              <w:ind w:left="72"/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гимна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с-</w:t>
            </w:r>
            <w:proofErr w:type="gramEnd"/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тических брусьях.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Лазанье по канату.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71" w:lineRule="auto"/>
              <w:ind w:left="72"/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на гимна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с-</w:t>
            </w:r>
            <w:proofErr w:type="gramEnd"/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тических брусьях.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Лазанье по канату.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Ритмическая гимнастика.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Физическое развитие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Олимпийс-кие игры древности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Передвиже-ние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Передвиже-ние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лыжах.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По-переменный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двухшаж-ный ход.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Передвиже-ние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лыжах.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По-переменный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двухшаж-ный ход.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лы-жах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бесшажный ход.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proofErr w:type="gramStart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лы-жах</w:t>
            </w:r>
            <w:proofErr w:type="gramEnd"/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Одновременный бесшажный ход.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Передвиже-ние на лыжах с че-редованием ходов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Передвиже-ние на лыжах. </w:t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 с одного способа на другой.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Передвиже-ние на лы-жах. Пере-ход с одного способа на другой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Передвиже-ние на лыжах. Лыжные эстафеты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Подъемы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Спуски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Спуски на лыжах.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Спуски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Торможения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Передвиже-ния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Передвиже-ния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Передвиже-ния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Передвиже-ния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Передвиже-ния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Баскетбол. Ведение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баскетбольного мяча в движении шагом.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Баскетбол. Ведение мяча с изменением скорости.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Баскетбол. Ведение мяча с изменением направления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Баскетбол. Ведение мяча с изменением скорости 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высоты отскока.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 Позиционное нападение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 Позиционное нападение.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Баскетбол. Позиционное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нападение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Баскетбол. Взаимодействия двух игроков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Самонаблю-дение и самоконт-роль.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 Стойка игрока.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 Стойка игрока.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Передача мяча двумя руками сверху.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Передача мяча двумя руками сверху.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Прием  мяча снизу двумя  руками.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Прием  мяча снизу двумя  руками.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Прием  мяча снизу двумя  руками.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Нижняя прямая подача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Нижняя прямая подача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Волейбол. Игра по правилам.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 упражнения. Старты из разных положений.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упражнения. Эстафетный бег.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упражнения. Кроссовый бег.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 упражнения. Кроссовый бег.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упражнения. Прыжок в длину.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упражнения. Прыжок в длину.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упражнения. Прыжок в высоту.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Прыжковые упражнения. Прыжок в высоту.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Удар по неподвижному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мячу Знакомство с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рекомендациями учителя по использованию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подготовительных и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подводящих упражнений для освоения технических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игры футбол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Футбол. Удар по мячу.</w:t>
            </w:r>
          </w:p>
          <w:p w:rsidR="002D7F69" w:rsidRPr="00D05321" w:rsidRDefault="00B5286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 и остановка 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Футбол.  Удар </w:t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неподвиж-ному и катящемуся мячу.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D7F6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Футбол. Остановка </w:t>
            </w:r>
            <w:r w:rsidRPr="00D05321">
              <w:rPr>
                <w:lang w:val="ru-RU"/>
              </w:rPr>
              <w:br/>
            </w: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катящегося мяча правой и левой ногой.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D7F6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Обводка мячом ориентиров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92"/>
        <w:gridCol w:w="734"/>
        <w:gridCol w:w="1620"/>
        <w:gridCol w:w="4406"/>
      </w:tblGrid>
      <w:tr w:rsidR="002D7F69">
        <w:trPr>
          <w:trHeight w:hRule="exact" w:val="80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D7F69" w:rsidRPr="00D05321" w:rsidRDefault="00B528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053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B528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7F69" w:rsidRDefault="002D7F69"/>
        </w:tc>
      </w:tr>
    </w:tbl>
    <w:p w:rsidR="002D7F69" w:rsidRDefault="002D7F69">
      <w:pPr>
        <w:autoSpaceDE w:val="0"/>
        <w:autoSpaceDN w:val="0"/>
        <w:spacing w:after="0" w:line="14" w:lineRule="exact"/>
      </w:pPr>
    </w:p>
    <w:p w:rsidR="002D7F69" w:rsidRDefault="002D7F69">
      <w:pPr>
        <w:sectPr w:rsidR="002D7F6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Default="002D7F69">
      <w:pPr>
        <w:autoSpaceDE w:val="0"/>
        <w:autoSpaceDN w:val="0"/>
        <w:spacing w:after="78" w:line="220" w:lineRule="exact"/>
      </w:pPr>
    </w:p>
    <w:p w:rsidR="002D7F69" w:rsidRDefault="00B5286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D7F69" w:rsidRDefault="00B5286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D7F69" w:rsidRPr="00D05321" w:rsidRDefault="00B5286F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5-7 класс/Виленский М.Я., Туревский И.М., Торочкова Т.Ю. и другие; под редакцией Виленского М.Я., Акционерное общество «Издательство «Просвещение»; </w:t>
      </w:r>
      <w:r w:rsidRPr="00D05321">
        <w:rPr>
          <w:lang w:val="ru-RU"/>
        </w:rPr>
        <w:br/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D7F69" w:rsidRPr="00D05321" w:rsidRDefault="00B5286F">
      <w:pPr>
        <w:autoSpaceDE w:val="0"/>
        <w:autoSpaceDN w:val="0"/>
        <w:spacing w:before="262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D7F69" w:rsidRPr="00D05321" w:rsidRDefault="00B5286F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1.Федеральный государственны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й образовательный стандарт основного общего образования / М-во образования и науки Рос. Федерации. - М.: Просвещение, 2010.</w:t>
      </w:r>
    </w:p>
    <w:p w:rsidR="002D7F69" w:rsidRPr="00D05321" w:rsidRDefault="00B5286F">
      <w:pPr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2. Примерные программы по учебным предметам. Физическая культура. 5 - 9 классы. - М.: Просвещение, 2010.</w:t>
      </w:r>
    </w:p>
    <w:p w:rsidR="002D7F69" w:rsidRPr="00D05321" w:rsidRDefault="00B5286F">
      <w:pPr>
        <w:autoSpaceDE w:val="0"/>
        <w:autoSpaceDN w:val="0"/>
        <w:spacing w:before="70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3. Лях В.И. Физическая куль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тура. Рабочие программы. Предметная линия учебников М.Я.</w:t>
      </w:r>
    </w:p>
    <w:p w:rsidR="002D7F69" w:rsidRPr="00D05321" w:rsidRDefault="00B5286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Виленского, В.И. Ляха 5 - 9 классы: пособие для учителей общеобразоват. учреждений. - М.: Просвещение, 2012.</w:t>
      </w:r>
    </w:p>
    <w:p w:rsidR="002D7F69" w:rsidRPr="00D05321" w:rsidRDefault="00B5286F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4. Физическая культура. 5-7 классы: учеб. для общеобразоват. учреждений / [М.Я. Виленский,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И.М. Туревский, Т.Ю. Торочкова и др.]; под ред. М.Я. Виленского. - М.: Просвещение, 2011.</w:t>
      </w:r>
    </w:p>
    <w:p w:rsidR="002D7F69" w:rsidRPr="00D05321" w:rsidRDefault="00B5286F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5. Физическая культура. 5-9 классы: учеб. для общеобразоват. учреждений / В.И. Лях, А.А. Зданевич; под общ. ред. В.И. Ляха. - М.: Просвещение, 2011.</w:t>
      </w:r>
    </w:p>
    <w:p w:rsidR="002D7F69" w:rsidRPr="00D05321" w:rsidRDefault="00B5286F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6. Капилевич Л.В., Кабачкова А.В., Дьякова Е.Ю. Возрастная морфология: Учеб. пособие. – Томск: Изд-во Том. ун-та, 2009. </w:t>
      </w:r>
    </w:p>
    <w:p w:rsidR="002D7F69" w:rsidRPr="00D05321" w:rsidRDefault="00B5286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7. Коц Я.М. - Спортивная физиология. Учебник для институтов физической культуры.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gendocs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2D7F69" w:rsidRPr="00D05321" w:rsidRDefault="00B5286F">
      <w:pPr>
        <w:autoSpaceDE w:val="0"/>
        <w:autoSpaceDN w:val="0"/>
        <w:spacing w:before="262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</w:t>
      </w: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ЕСУРСЫ СЕТИ ИНТЕРНЕТ</w:t>
      </w:r>
    </w:p>
    <w:p w:rsidR="002D7F69" w:rsidRPr="00D05321" w:rsidRDefault="00B5286F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МЭШ, Ютуб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bibliofond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download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aspx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=14632 Педагогические условия обучения младших школьников элементам игры в баскетбол</w:t>
      </w:r>
    </w:p>
    <w:p w:rsidR="002D7F69" w:rsidRPr="00D05321" w:rsidRDefault="00B5286F">
      <w:pPr>
        <w:autoSpaceDE w:val="0"/>
        <w:autoSpaceDN w:val="0"/>
        <w:spacing w:before="406" w:after="0" w:line="262" w:lineRule="auto"/>
        <w:ind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doshkolnik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sport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trenirovki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/15139-</w:t>
      </w:r>
      <w:r>
        <w:rPr>
          <w:rFonts w:ascii="Times New Roman" w:eastAsia="Times New Roman" w:hAnsi="Times New Roman"/>
          <w:color w:val="000000"/>
          <w:sz w:val="24"/>
        </w:rPr>
        <w:t>olimpiiyskie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igry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sportivnyiy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prazdnik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dlya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deteiy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roditeleiy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ОЛИМПИЙСКИЕ ИГРЫ (Спортивный праздник для детей и родителей)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gto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normy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/5/ Нормы ГТО ру | Нормативы Минспорта РФ - </w:t>
      </w:r>
      <w:r>
        <w:rPr>
          <w:rFonts w:ascii="Times New Roman" w:eastAsia="Times New Roman" w:hAnsi="Times New Roman"/>
          <w:color w:val="000000"/>
          <w:sz w:val="24"/>
        </w:rPr>
        <w:t>Part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5</w:t>
      </w:r>
    </w:p>
    <w:p w:rsidR="002D7F69" w:rsidRPr="00D05321" w:rsidRDefault="00B5286F">
      <w:pPr>
        <w:autoSpaceDE w:val="0"/>
        <w:autoSpaceDN w:val="0"/>
        <w:spacing w:before="408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easyen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scenarii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prazdnikov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sportivnye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prazdniki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/287 Спортивные праздники - Материал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ы к праздникам</w:t>
      </w:r>
    </w:p>
    <w:p w:rsidR="002D7F69" w:rsidRPr="00D05321" w:rsidRDefault="00B5286F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/436 Сообщество взаимопомощи учителей - 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 - интернет-сообщество учителей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 Социальная сеть работников образования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 Сайт для учителей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fizkultura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5.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 Сайт учите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лей физкультуры "ФИЗКУЛЬТУРА НА 5"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fiskult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ura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ucoz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/ Сайт «ФизкультУра»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98" w:right="646" w:bottom="624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78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D7F69" w:rsidRPr="00D05321" w:rsidRDefault="00B5286F">
      <w:pPr>
        <w:autoSpaceDE w:val="0"/>
        <w:autoSpaceDN w:val="0"/>
        <w:spacing w:before="34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D7F69" w:rsidRPr="00D05321" w:rsidRDefault="00B5286F">
      <w:pPr>
        <w:autoSpaceDE w:val="0"/>
        <w:autoSpaceDN w:val="0"/>
        <w:spacing w:before="16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Стенки гимнастические пролет 0,8м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Скамейки гимнастические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Маты гимнастические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Канаты для лазания </w:t>
      </w:r>
    </w:p>
    <w:p w:rsidR="002D7F69" w:rsidRPr="00D05321" w:rsidRDefault="00B5286F">
      <w:pPr>
        <w:autoSpaceDE w:val="0"/>
        <w:autoSpaceDN w:val="0"/>
        <w:spacing w:before="408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Лестницы веревочные 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Перекладина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Тренажеры и устройства для развития и сове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ршенствования физических качеств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Гантели переменной массы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Штанга учебная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Устройство для крепления штанги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Укладки и стеллажи для хранения тренажеров и устройст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Палка гимнастическая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Рулетки 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Свистки судейские</w:t>
      </w:r>
    </w:p>
    <w:p w:rsidR="002D7F69" w:rsidRPr="00D05321" w:rsidRDefault="00B5286F">
      <w:pPr>
        <w:autoSpaceDE w:val="0"/>
        <w:autoSpaceDN w:val="0"/>
        <w:spacing w:before="408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Секундомер</w:t>
      </w:r>
    </w:p>
    <w:p w:rsidR="002D7F69" w:rsidRPr="00D05321" w:rsidRDefault="00B5286F">
      <w:pPr>
        <w:autoSpaceDE w:val="0"/>
        <w:autoSpaceDN w:val="0"/>
        <w:spacing w:before="408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Электромегафон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 xml:space="preserve">Грифы 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Жерди гимнастиче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ских брусьев школьных: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разновысокие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параллельные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Корпусы козла гимнастического школьного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Корпусы бревна гимнастического школьного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234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Кронштейны для хранения гимнастических снарядов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Мостики гимнастические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Обручи гимнастически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Скакалки гимнастические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Барьеры легкоатлетические</w:t>
      </w:r>
    </w:p>
    <w:p w:rsidR="002D7F69" w:rsidRPr="00D05321" w:rsidRDefault="00B5286F">
      <w:pPr>
        <w:autoSpaceDE w:val="0"/>
        <w:autoSpaceDN w:val="0"/>
        <w:spacing w:before="408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Станки стартовые школьные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Оборудование полосы препятствий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для установки планок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Планки для прыжков в высоту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Измеритель высоты планки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Мячи для метания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Мячи для игры в футбол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Устройство и прис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пособление для обучения игре в футбол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Щиты баскетбольные школьные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Мячи для игры в баскетбол</w:t>
      </w:r>
    </w:p>
    <w:p w:rsidR="002D7F69" w:rsidRPr="00D05321" w:rsidRDefault="00B5286F">
      <w:pPr>
        <w:autoSpaceDE w:val="0"/>
        <w:autoSpaceDN w:val="0"/>
        <w:spacing w:before="408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Устройство и приспособления для обучения элементам игры в баскетбол.</w:t>
      </w:r>
    </w:p>
    <w:p w:rsidR="002D7F69" w:rsidRPr="00D05321" w:rsidRDefault="00B5286F">
      <w:pPr>
        <w:autoSpaceDE w:val="0"/>
        <w:autoSpaceDN w:val="0"/>
        <w:spacing w:before="408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Устройство для установки сетки волейбольной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Сетки волейбольные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Мячи для игры в волейбол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Устройство для установки стола для игры в настольный теннис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Сетки для игры в настольный теннис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Ракетки для игры в настольный теннис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Мячи для игры в настольный теннис</w:t>
      </w:r>
    </w:p>
    <w:p w:rsidR="002D7F69" w:rsidRPr="00D05321" w:rsidRDefault="002D7F69">
      <w:pPr>
        <w:rPr>
          <w:lang w:val="ru-RU"/>
        </w:rPr>
        <w:sectPr w:rsidR="002D7F69" w:rsidRPr="00D05321">
          <w:pgSz w:w="11900" w:h="16840"/>
          <w:pgMar w:top="454" w:right="1440" w:bottom="438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D7F69" w:rsidRPr="00D05321" w:rsidRDefault="002D7F69">
      <w:pPr>
        <w:autoSpaceDE w:val="0"/>
        <w:autoSpaceDN w:val="0"/>
        <w:spacing w:after="234" w:line="220" w:lineRule="exact"/>
        <w:rPr>
          <w:lang w:val="ru-RU"/>
        </w:rPr>
      </w:pPr>
    </w:p>
    <w:p w:rsidR="002D7F69" w:rsidRPr="00D05321" w:rsidRDefault="00B5286F">
      <w:pPr>
        <w:autoSpaceDE w:val="0"/>
        <w:autoSpaceDN w:val="0"/>
        <w:spacing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Лыжи для занятий в начальной школе с мягким креплением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Лыжи для занятий в основной шко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л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Лыжи для занятий в средней школе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Палки для занятий лыжной подготовкой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Ботинки для занятий лыжной подготовкой</w:t>
      </w:r>
    </w:p>
    <w:p w:rsidR="002D7F69" w:rsidRPr="00D05321" w:rsidRDefault="00B5286F">
      <w:pPr>
        <w:autoSpaceDE w:val="0"/>
        <w:autoSpaceDN w:val="0"/>
        <w:spacing w:before="408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Сетки для защиты окон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Ограждение батарей отопления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Сетки для переноски мячей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Насос для надувания мячей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Стеллажи для хранения мячей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Стеллажи для х</w:t>
      </w: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ранения лыжного инвентаря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Стеллажи для хранения лыжной обуви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Мебель и оборудование кабинета физической культуры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Стол учителя.</w:t>
      </w:r>
    </w:p>
    <w:p w:rsidR="002D7F69" w:rsidRPr="00D05321" w:rsidRDefault="00B5286F">
      <w:pPr>
        <w:autoSpaceDE w:val="0"/>
        <w:autoSpaceDN w:val="0"/>
        <w:spacing w:before="406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Стул учителя</w:t>
      </w:r>
    </w:p>
    <w:p w:rsidR="002D7F69" w:rsidRPr="00D05321" w:rsidRDefault="00B5286F">
      <w:pPr>
        <w:autoSpaceDE w:val="0"/>
        <w:autoSpaceDN w:val="0"/>
        <w:spacing w:before="408" w:after="0" w:line="230" w:lineRule="auto"/>
        <w:rPr>
          <w:lang w:val="ru-RU"/>
        </w:rPr>
      </w:pPr>
      <w:r w:rsidRPr="00D05321">
        <w:rPr>
          <w:rFonts w:ascii="Times New Roman" w:eastAsia="Times New Roman" w:hAnsi="Times New Roman"/>
          <w:color w:val="000000"/>
          <w:sz w:val="24"/>
          <w:lang w:val="ru-RU"/>
        </w:rPr>
        <w:t>Комплект шкафов для учебных пособий</w:t>
      </w:r>
    </w:p>
    <w:p w:rsidR="002D7F69" w:rsidRDefault="00B5286F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2D7F69" w:rsidRDefault="002D7F69">
      <w:pPr>
        <w:sectPr w:rsidR="002D7F69">
          <w:pgSz w:w="11900" w:h="16840"/>
          <w:pgMar w:top="45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B5286F" w:rsidRDefault="00B5286F"/>
    <w:sectPr w:rsidR="00B5286F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D7F69"/>
    <w:rsid w:val="00326F90"/>
    <w:rsid w:val="00AA1D8D"/>
    <w:rsid w:val="00B47730"/>
    <w:rsid w:val="00B5286F"/>
    <w:rsid w:val="00CB0664"/>
    <w:rsid w:val="00D0532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E82D8-8DB7-49C6-9F09-07B7971F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Zam1</cp:lastModifiedBy>
  <cp:revision>2</cp:revision>
  <dcterms:created xsi:type="dcterms:W3CDTF">2013-12-23T23:15:00Z</dcterms:created>
  <dcterms:modified xsi:type="dcterms:W3CDTF">2022-08-31T13:42:00Z</dcterms:modified>
  <cp:category/>
</cp:coreProperties>
</file>