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14" w:rsidRDefault="00DC6E14" w:rsidP="00DC6E14">
      <w:pPr>
        <w:pStyle w:val="a3"/>
        <w:spacing w:after="0" w:line="276" w:lineRule="auto"/>
        <w:jc w:val="center"/>
        <w:rPr>
          <w:rFonts w:ascii="Verdana" w:hAnsi="Verdana"/>
          <w:color w:val="000000"/>
        </w:rPr>
      </w:pPr>
      <w:bookmarkStart w:id="0" w:name="_GoBack"/>
      <w:bookmarkEnd w:id="0"/>
      <w:r>
        <w:rPr>
          <w:b/>
          <w:color w:val="0000AA"/>
          <w:sz w:val="24"/>
          <w:szCs w:val="24"/>
        </w:rPr>
        <w:t>ПРИКАЗ</w:t>
      </w:r>
    </w:p>
    <w:p w:rsidR="00DC6E14" w:rsidRDefault="00DC6E14" w:rsidP="00DC6E14">
      <w:pPr>
        <w:pStyle w:val="a3"/>
        <w:spacing w:after="0" w:line="276" w:lineRule="auto"/>
        <w:jc w:val="center"/>
        <w:rPr>
          <w:rFonts w:ascii="Verdana" w:hAnsi="Verdana"/>
          <w:color w:val="000000"/>
        </w:rPr>
      </w:pPr>
      <w:r>
        <w:rPr>
          <w:color w:val="0000AA"/>
          <w:sz w:val="28"/>
          <w:szCs w:val="28"/>
        </w:rPr>
        <w:t> </w:t>
      </w:r>
    </w:p>
    <w:p w:rsidR="00DC6E14" w:rsidRDefault="00DC6E14" w:rsidP="00DC6E14">
      <w:pPr>
        <w:pStyle w:val="a3"/>
        <w:spacing w:after="0" w:line="276" w:lineRule="auto"/>
        <w:jc w:val="center"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от 01.12.2015г.                                                                   № 111-а-ОД</w:t>
      </w:r>
    </w:p>
    <w:p w:rsidR="00DC6E14" w:rsidRDefault="00DC6E14" w:rsidP="00DC6E14">
      <w:pPr>
        <w:pStyle w:val="a3"/>
        <w:spacing w:after="0" w:line="276" w:lineRule="auto"/>
        <w:jc w:val="center"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 xml:space="preserve">                        </w:t>
      </w:r>
    </w:p>
    <w:p w:rsidR="00DC6E14" w:rsidRDefault="00DC6E14" w:rsidP="00DC6E14">
      <w:pPr>
        <w:pStyle w:val="a3"/>
        <w:spacing w:after="0" w:line="276" w:lineRule="auto"/>
        <w:jc w:val="center"/>
        <w:rPr>
          <w:rFonts w:ascii="Verdana" w:hAnsi="Verdana"/>
          <w:color w:val="000000"/>
        </w:rPr>
      </w:pPr>
      <w:r>
        <w:rPr>
          <w:b/>
          <w:color w:val="0000AA"/>
          <w:sz w:val="24"/>
          <w:szCs w:val="24"/>
        </w:rPr>
        <w:t>Об  организации деятельности</w:t>
      </w:r>
    </w:p>
    <w:p w:rsidR="00DC6E14" w:rsidRDefault="00DC6E14" w:rsidP="00DC6E14">
      <w:pPr>
        <w:pStyle w:val="a3"/>
        <w:spacing w:after="0" w:line="276" w:lineRule="auto"/>
        <w:jc w:val="center"/>
        <w:rPr>
          <w:rFonts w:ascii="Verdana" w:hAnsi="Verdana"/>
          <w:color w:val="000000"/>
        </w:rPr>
      </w:pPr>
      <w:r>
        <w:rPr>
          <w:b/>
          <w:color w:val="0000AA"/>
          <w:sz w:val="24"/>
          <w:szCs w:val="24"/>
        </w:rPr>
        <w:t>школьного спортивного клуба «Нагорье»</w:t>
      </w:r>
    </w:p>
    <w:p w:rsidR="00DC6E14" w:rsidRDefault="00DC6E14" w:rsidP="00DC6E14">
      <w:pPr>
        <w:pStyle w:val="a3"/>
        <w:spacing w:after="0" w:line="276" w:lineRule="auto"/>
        <w:jc w:val="center"/>
        <w:rPr>
          <w:rFonts w:ascii="Verdana" w:hAnsi="Verdana"/>
          <w:color w:val="000000"/>
        </w:rPr>
      </w:pPr>
      <w:r>
        <w:rPr>
          <w:b/>
          <w:color w:val="0000AA"/>
          <w:sz w:val="24"/>
          <w:szCs w:val="24"/>
        </w:rPr>
        <w:t xml:space="preserve"> </w:t>
      </w:r>
    </w:p>
    <w:p w:rsidR="00DC6E14" w:rsidRDefault="00DC6E14" w:rsidP="00DC6E14">
      <w:pPr>
        <w:pStyle w:val="a3"/>
        <w:spacing w:after="0" w:line="276" w:lineRule="auto"/>
        <w:jc w:val="both"/>
        <w:rPr>
          <w:rFonts w:ascii="Verdana" w:hAnsi="Verdana"/>
          <w:color w:val="000000"/>
        </w:rPr>
      </w:pPr>
      <w:proofErr w:type="gramStart"/>
      <w:r>
        <w:rPr>
          <w:color w:val="0000AA"/>
          <w:sz w:val="24"/>
          <w:szCs w:val="24"/>
        </w:rPr>
        <w:t>В целях реализации Стратегии развития физической культуры и спорта в Российской Федерации до 2020 года,  активизации спортивно-массовой работы в школе, популяризации физической культуры и спорта среди учащихся, привлечения школьников к систематическим занятиям физической культурой, спортом и туризмом, совершенствования умений и навыков учащихся, полученных на уроках физической культуры, воспитания у школьников общественной активности и трудолюбия, самодеятельности и организаторских способностей, в соответствии</w:t>
      </w:r>
      <w:proofErr w:type="gramEnd"/>
      <w:r>
        <w:rPr>
          <w:color w:val="0000AA"/>
          <w:sz w:val="24"/>
          <w:szCs w:val="24"/>
        </w:rPr>
        <w:t xml:space="preserve"> с приказом Министерства образования и науки Российской Федерации №1056 от 13 сентября 2013г. «Об утверждении порядка осуществления деятельности школьных спортивных клубов и студенческих спортивных клубов», решением педагогического совета школы №3 от 01.12.2015г.</w:t>
      </w:r>
    </w:p>
    <w:p w:rsidR="00DC6E14" w:rsidRDefault="00DC6E14" w:rsidP="00DC6E14">
      <w:pPr>
        <w:pStyle w:val="a3"/>
        <w:spacing w:after="0" w:line="276" w:lineRule="auto"/>
        <w:jc w:val="center"/>
        <w:rPr>
          <w:rFonts w:ascii="Verdana" w:hAnsi="Verdana"/>
          <w:color w:val="000000"/>
        </w:rPr>
      </w:pPr>
      <w:r>
        <w:rPr>
          <w:b/>
          <w:color w:val="0000AA"/>
          <w:sz w:val="24"/>
          <w:szCs w:val="24"/>
        </w:rPr>
        <w:t>ПРИКАЗЫВАЮ:</w:t>
      </w:r>
    </w:p>
    <w:p w:rsidR="00DC6E14" w:rsidRDefault="00DC6E14" w:rsidP="00DC6E14">
      <w:pPr>
        <w:pStyle w:val="a4"/>
        <w:spacing w:before="0" w:after="0"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1.</w:t>
      </w:r>
      <w:r>
        <w:rPr>
          <w:color w:val="0000AA"/>
          <w:sz w:val="14"/>
          <w:szCs w:val="14"/>
        </w:rPr>
        <w:t xml:space="preserve">      </w:t>
      </w:r>
      <w:r>
        <w:rPr>
          <w:color w:val="0000AA"/>
          <w:sz w:val="24"/>
          <w:szCs w:val="24"/>
        </w:rPr>
        <w:t xml:space="preserve">Утвердить Положение о школьном спортивном клубе «Нагорье» Муниципального образовательного учреждения </w:t>
      </w:r>
      <w:proofErr w:type="spellStart"/>
      <w:r>
        <w:rPr>
          <w:color w:val="0000AA"/>
          <w:sz w:val="24"/>
          <w:szCs w:val="24"/>
        </w:rPr>
        <w:t>Нагорьевской</w:t>
      </w:r>
      <w:proofErr w:type="spellEnd"/>
      <w:r>
        <w:rPr>
          <w:color w:val="0000AA"/>
          <w:sz w:val="24"/>
          <w:szCs w:val="24"/>
        </w:rPr>
        <w:t xml:space="preserve"> средней общеобразовательной школы Переславского муниципального района Ярославской (далее Положение</w:t>
      </w:r>
      <w:proofErr w:type="gramStart"/>
      <w:r>
        <w:rPr>
          <w:color w:val="0000AA"/>
          <w:sz w:val="24"/>
          <w:szCs w:val="24"/>
        </w:rPr>
        <w:t xml:space="preserve"> )</w:t>
      </w:r>
      <w:proofErr w:type="gramEnd"/>
      <w:r>
        <w:rPr>
          <w:color w:val="0000AA"/>
          <w:sz w:val="24"/>
          <w:szCs w:val="24"/>
        </w:rPr>
        <w:t xml:space="preserve"> (приложение №1).</w:t>
      </w:r>
    </w:p>
    <w:p w:rsidR="00DC6E14" w:rsidRDefault="00DC6E14" w:rsidP="00DC6E14">
      <w:pPr>
        <w:pStyle w:val="a4"/>
        <w:spacing w:before="0" w:after="0"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2.</w:t>
      </w:r>
      <w:r>
        <w:rPr>
          <w:color w:val="0000AA"/>
          <w:sz w:val="14"/>
          <w:szCs w:val="14"/>
        </w:rPr>
        <w:t xml:space="preserve">      </w:t>
      </w:r>
      <w:r>
        <w:rPr>
          <w:color w:val="0000AA"/>
          <w:sz w:val="24"/>
          <w:szCs w:val="24"/>
        </w:rPr>
        <w:t>Организовать деятельность школьного спортивного клуба «Нагорье» (далее Клуб) в соответствии с Положением.</w:t>
      </w:r>
    </w:p>
    <w:p w:rsidR="00DC6E14" w:rsidRDefault="00DC6E14" w:rsidP="00DC6E14">
      <w:pPr>
        <w:pStyle w:val="a4"/>
        <w:spacing w:before="0" w:after="0"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3.</w:t>
      </w:r>
      <w:r>
        <w:rPr>
          <w:color w:val="0000AA"/>
          <w:sz w:val="14"/>
          <w:szCs w:val="14"/>
        </w:rPr>
        <w:t xml:space="preserve">      </w:t>
      </w:r>
      <w:r>
        <w:rPr>
          <w:color w:val="0000AA"/>
          <w:sz w:val="24"/>
          <w:szCs w:val="24"/>
        </w:rPr>
        <w:t>Назначить руководителем  Клуба  Воробьёва Н.С., учителя физической культуры.</w:t>
      </w:r>
    </w:p>
    <w:p w:rsidR="00DC6E14" w:rsidRDefault="00DC6E14" w:rsidP="00DC6E14">
      <w:pPr>
        <w:pStyle w:val="a4"/>
        <w:spacing w:before="0" w:after="0"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4.</w:t>
      </w:r>
      <w:r>
        <w:rPr>
          <w:color w:val="0000AA"/>
          <w:sz w:val="14"/>
          <w:szCs w:val="14"/>
        </w:rPr>
        <w:t xml:space="preserve">      </w:t>
      </w:r>
      <w:r>
        <w:rPr>
          <w:color w:val="0000AA"/>
          <w:sz w:val="24"/>
          <w:szCs w:val="24"/>
        </w:rPr>
        <w:t>Утвердить должностную инструкцию руководителя школьного спортивного клуба (приложение №2).</w:t>
      </w:r>
    </w:p>
    <w:p w:rsidR="00DC6E14" w:rsidRDefault="00DC6E14" w:rsidP="00DC6E14">
      <w:pPr>
        <w:pStyle w:val="a4"/>
        <w:spacing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5.</w:t>
      </w:r>
      <w:r>
        <w:rPr>
          <w:color w:val="0000AA"/>
          <w:sz w:val="14"/>
          <w:szCs w:val="14"/>
        </w:rPr>
        <w:t xml:space="preserve">      </w:t>
      </w:r>
      <w:r>
        <w:rPr>
          <w:color w:val="0000AA"/>
          <w:sz w:val="24"/>
          <w:szCs w:val="24"/>
        </w:rPr>
        <w:t>Руководителю  Клуба  Воробьёву Н.С.:</w:t>
      </w:r>
    </w:p>
    <w:p w:rsidR="00DC6E14" w:rsidRDefault="00DC6E14" w:rsidP="00DC6E14">
      <w:pPr>
        <w:pStyle w:val="a4"/>
        <w:spacing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5.1.</w:t>
      </w:r>
      <w:r>
        <w:rPr>
          <w:color w:val="0000AA"/>
          <w:sz w:val="14"/>
          <w:szCs w:val="14"/>
        </w:rPr>
        <w:t xml:space="preserve">   </w:t>
      </w:r>
      <w:r>
        <w:rPr>
          <w:color w:val="0000AA"/>
          <w:sz w:val="24"/>
          <w:szCs w:val="24"/>
        </w:rPr>
        <w:t>Разработать план работы Клуба на 2 полугодие 2015-2016 уч. года в срок до 27.12.2015г.</w:t>
      </w:r>
    </w:p>
    <w:p w:rsidR="00DC6E14" w:rsidRDefault="00DC6E14" w:rsidP="00DC6E14">
      <w:pPr>
        <w:pStyle w:val="a4"/>
        <w:spacing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5.2.</w:t>
      </w:r>
      <w:r>
        <w:rPr>
          <w:color w:val="0000AA"/>
          <w:sz w:val="14"/>
          <w:szCs w:val="14"/>
        </w:rPr>
        <w:t xml:space="preserve">   </w:t>
      </w:r>
      <w:r>
        <w:rPr>
          <w:color w:val="0000AA"/>
          <w:sz w:val="24"/>
          <w:szCs w:val="24"/>
        </w:rPr>
        <w:t>Обеспечить ведение документации в соответствии с Положением о школьном спортивном клубе «Нагорье».</w:t>
      </w:r>
    </w:p>
    <w:p w:rsidR="00DC6E14" w:rsidRDefault="00DC6E14" w:rsidP="00DC6E14">
      <w:pPr>
        <w:pStyle w:val="a4"/>
        <w:spacing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6.</w:t>
      </w:r>
      <w:r>
        <w:rPr>
          <w:color w:val="0000AA"/>
          <w:sz w:val="14"/>
          <w:szCs w:val="14"/>
        </w:rPr>
        <w:t xml:space="preserve">      </w:t>
      </w:r>
      <w:r>
        <w:rPr>
          <w:color w:val="0000AA"/>
          <w:sz w:val="24"/>
          <w:szCs w:val="24"/>
        </w:rPr>
        <w:t xml:space="preserve">Осуществлять общее педагогическое руководство по интеграции Клуба  в систему воспитательной работы школы заместителю директора по воспитательной работе </w:t>
      </w:r>
      <w:proofErr w:type="spellStart"/>
      <w:r>
        <w:rPr>
          <w:color w:val="0000AA"/>
          <w:sz w:val="24"/>
          <w:szCs w:val="24"/>
        </w:rPr>
        <w:t>Семёновой</w:t>
      </w:r>
      <w:proofErr w:type="spellEnd"/>
      <w:r>
        <w:rPr>
          <w:color w:val="0000AA"/>
          <w:sz w:val="24"/>
          <w:szCs w:val="24"/>
        </w:rPr>
        <w:t xml:space="preserve"> Т.В.</w:t>
      </w:r>
    </w:p>
    <w:p w:rsidR="00DC6E14" w:rsidRDefault="00DC6E14" w:rsidP="00DC6E14">
      <w:pPr>
        <w:pStyle w:val="a4"/>
        <w:spacing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7.</w:t>
      </w:r>
      <w:r>
        <w:rPr>
          <w:color w:val="0000AA"/>
          <w:sz w:val="14"/>
          <w:szCs w:val="14"/>
        </w:rPr>
        <w:t xml:space="preserve">      </w:t>
      </w:r>
      <w:proofErr w:type="gramStart"/>
      <w:r>
        <w:rPr>
          <w:color w:val="0000AA"/>
          <w:sz w:val="24"/>
          <w:szCs w:val="24"/>
        </w:rPr>
        <w:t>Контроль  за</w:t>
      </w:r>
      <w:proofErr w:type="gramEnd"/>
      <w:r>
        <w:rPr>
          <w:color w:val="0000AA"/>
          <w:sz w:val="24"/>
          <w:szCs w:val="24"/>
        </w:rPr>
        <w:t xml:space="preserve"> исполнением данного приказа оставляю за собой.</w:t>
      </w:r>
    </w:p>
    <w:p w:rsidR="00DC6E14" w:rsidRDefault="00DC6E14" w:rsidP="00DC6E14">
      <w:pPr>
        <w:pStyle w:val="a4"/>
        <w:spacing w:line="276" w:lineRule="auto"/>
        <w:ind w:left="284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 </w:t>
      </w:r>
    </w:p>
    <w:p w:rsidR="00DC6E14" w:rsidRDefault="00DC6E14" w:rsidP="00DC6E14">
      <w:pPr>
        <w:pStyle w:val="a4"/>
        <w:spacing w:line="276" w:lineRule="auto"/>
        <w:ind w:left="360"/>
        <w:contextualSpacing/>
        <w:jc w:val="center"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 xml:space="preserve">Директор школы:                                               </w:t>
      </w:r>
      <w:proofErr w:type="spellStart"/>
      <w:r>
        <w:rPr>
          <w:color w:val="0000AA"/>
          <w:sz w:val="24"/>
          <w:szCs w:val="24"/>
        </w:rPr>
        <w:t>Н.Н.Воробьёва</w:t>
      </w:r>
      <w:proofErr w:type="spellEnd"/>
    </w:p>
    <w:p w:rsidR="00DC6E14" w:rsidRDefault="00DC6E14" w:rsidP="00DC6E14">
      <w:pPr>
        <w:pStyle w:val="a4"/>
        <w:spacing w:line="276" w:lineRule="auto"/>
        <w:ind w:left="360"/>
        <w:contextualSpacing/>
        <w:rPr>
          <w:color w:val="0000AA"/>
          <w:sz w:val="24"/>
          <w:szCs w:val="24"/>
        </w:rPr>
      </w:pPr>
    </w:p>
    <w:p w:rsidR="00DC6E14" w:rsidRDefault="00DC6E14" w:rsidP="00DC6E14">
      <w:pPr>
        <w:pStyle w:val="a4"/>
        <w:spacing w:line="276" w:lineRule="auto"/>
        <w:ind w:left="360"/>
        <w:contextualSpacing/>
        <w:rPr>
          <w:color w:val="0000AA"/>
          <w:sz w:val="24"/>
          <w:szCs w:val="24"/>
        </w:rPr>
      </w:pPr>
    </w:p>
    <w:p w:rsidR="00DC6E14" w:rsidRDefault="00DC6E14" w:rsidP="00DC6E14">
      <w:pPr>
        <w:pStyle w:val="a4"/>
        <w:spacing w:line="276" w:lineRule="auto"/>
        <w:ind w:left="360"/>
        <w:contextualSpacing/>
        <w:rPr>
          <w:rFonts w:ascii="Verdana" w:hAnsi="Verdana"/>
          <w:color w:val="000000"/>
        </w:rPr>
      </w:pPr>
      <w:r>
        <w:rPr>
          <w:color w:val="0000AA"/>
          <w:sz w:val="24"/>
          <w:szCs w:val="24"/>
        </w:rPr>
        <w:t>С приказом ознакомлены</w:t>
      </w:r>
      <w:proofErr w:type="gramStart"/>
      <w:r>
        <w:rPr>
          <w:color w:val="0000AA"/>
          <w:sz w:val="24"/>
          <w:szCs w:val="24"/>
        </w:rPr>
        <w:t xml:space="preserve"> :</w:t>
      </w:r>
      <w:proofErr w:type="gramEnd"/>
    </w:p>
    <w:p w:rsidR="000334E9" w:rsidRDefault="000334E9"/>
    <w:sectPr w:rsidR="000334E9" w:rsidSect="00DC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4"/>
    <w:rsid w:val="000334E9"/>
    <w:rsid w:val="00DC6E14"/>
    <w:rsid w:val="00E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6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214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Rmu6</dc:creator>
  <cp:lastModifiedBy>Rmu6</cp:lastModifiedBy>
  <cp:revision>2</cp:revision>
  <dcterms:created xsi:type="dcterms:W3CDTF">2020-03-15T17:15:00Z</dcterms:created>
  <dcterms:modified xsi:type="dcterms:W3CDTF">2020-03-15T17:15:00Z</dcterms:modified>
</cp:coreProperties>
</file>