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95C" w:rsidRDefault="0024695C" w:rsidP="002469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ИНФОРМАЦИОННАЯ СПРАВКА</w:t>
      </w:r>
    </w:p>
    <w:p w:rsidR="0024695C" w:rsidRDefault="0024695C" w:rsidP="002469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количестве и характере обращений граждан, поступивших в МОУ </w:t>
      </w:r>
      <w:proofErr w:type="spellStart"/>
      <w:r w:rsidR="00123CD1">
        <w:rPr>
          <w:rFonts w:ascii="Times New Roman" w:hAnsi="Times New Roman" w:cs="Times New Roman"/>
          <w:b/>
          <w:sz w:val="24"/>
          <w:szCs w:val="24"/>
        </w:rPr>
        <w:t>Нагорьевская</w:t>
      </w:r>
      <w:proofErr w:type="spellEnd"/>
      <w:r w:rsidR="00123CD1">
        <w:rPr>
          <w:rFonts w:ascii="Times New Roman" w:hAnsi="Times New Roman" w:cs="Times New Roman"/>
          <w:b/>
          <w:sz w:val="24"/>
          <w:szCs w:val="24"/>
        </w:rPr>
        <w:t xml:space="preserve"> СОШ за январь 2020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24695C" w:rsidRDefault="004166CA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январе</w:t>
      </w:r>
      <w:r w:rsidR="00123CD1">
        <w:rPr>
          <w:rFonts w:ascii="Times New Roman" w:hAnsi="Times New Roman" w:cs="Times New Roman"/>
          <w:sz w:val="24"/>
          <w:szCs w:val="24"/>
        </w:rPr>
        <w:t xml:space="preserve"> 2020</w:t>
      </w:r>
      <w:r w:rsidR="0024695C">
        <w:rPr>
          <w:rFonts w:ascii="Times New Roman" w:hAnsi="Times New Roman" w:cs="Times New Roman"/>
          <w:sz w:val="24"/>
          <w:szCs w:val="24"/>
        </w:rPr>
        <w:t xml:space="preserve"> года в МОУ  </w:t>
      </w:r>
      <w:proofErr w:type="spellStart"/>
      <w:r w:rsidR="0024695C">
        <w:rPr>
          <w:rFonts w:ascii="Times New Roman" w:hAnsi="Times New Roman" w:cs="Times New Roman"/>
          <w:sz w:val="24"/>
          <w:szCs w:val="24"/>
        </w:rPr>
        <w:t>Нагорьевская</w:t>
      </w:r>
      <w:proofErr w:type="spellEnd"/>
      <w:r w:rsidR="0024695C">
        <w:rPr>
          <w:rFonts w:ascii="Times New Roman" w:hAnsi="Times New Roman" w:cs="Times New Roman"/>
          <w:sz w:val="24"/>
          <w:szCs w:val="24"/>
        </w:rPr>
        <w:t xml:space="preserve"> СОШ на рассмотрение поступило:</w:t>
      </w:r>
    </w:p>
    <w:p w:rsidR="0024695C" w:rsidRDefault="004166CA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устных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обращения граждан-2</w:t>
      </w:r>
      <w:r w:rsidR="00123CD1">
        <w:rPr>
          <w:rFonts w:ascii="Times New Roman" w:hAnsi="Times New Roman" w:cs="Times New Roman"/>
          <w:sz w:val="24"/>
          <w:szCs w:val="24"/>
        </w:rPr>
        <w:t>0</w:t>
      </w:r>
      <w:r w:rsidR="0024695C">
        <w:rPr>
          <w:rFonts w:ascii="Times New Roman" w:hAnsi="Times New Roman" w:cs="Times New Roman"/>
          <w:sz w:val="24"/>
          <w:szCs w:val="24"/>
        </w:rPr>
        <w:t>;</w:t>
      </w:r>
    </w:p>
    <w:p w:rsidR="0024695C" w:rsidRDefault="00123CD1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письменных обращений-1</w:t>
      </w:r>
      <w:r w:rsidR="0024695C">
        <w:rPr>
          <w:rFonts w:ascii="Times New Roman" w:hAnsi="Times New Roman" w:cs="Times New Roman"/>
          <w:sz w:val="24"/>
          <w:szCs w:val="24"/>
        </w:rPr>
        <w:t>.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Из всех обращений поступили: 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23CD1">
        <w:rPr>
          <w:rFonts w:ascii="Times New Roman" w:hAnsi="Times New Roman" w:cs="Times New Roman"/>
          <w:sz w:val="24"/>
          <w:szCs w:val="24"/>
        </w:rPr>
        <w:t>непосредственно в учреждение - 21</w:t>
      </w:r>
      <w:r>
        <w:rPr>
          <w:rFonts w:ascii="Times New Roman" w:hAnsi="Times New Roman" w:cs="Times New Roman"/>
          <w:sz w:val="24"/>
          <w:szCs w:val="24"/>
        </w:rPr>
        <w:t xml:space="preserve"> обращения;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из Департамента образования Администрации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Переславского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– 0 (0% от общего количества обращений);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из Правительства Ярославской области – 0 (0% от общего количества обращений),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том числе из Управления по работе с обращениями граждан Администрации Президента Российской Федерации - (0% от общего количества обращений);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от Уполномоченного по правам ребенка в Ярославской области, по правам человека в Ярославской области – 0 (0% от общего количества обращений);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из других органов государственной власт</w:t>
      </w:r>
      <w:r w:rsidR="00123CD1">
        <w:rPr>
          <w:rFonts w:ascii="Times New Roman" w:hAnsi="Times New Roman" w:cs="Times New Roman"/>
          <w:sz w:val="24"/>
          <w:szCs w:val="24"/>
        </w:rPr>
        <w:t>и области Ярославской области– 1</w:t>
      </w:r>
      <w:r>
        <w:rPr>
          <w:rFonts w:ascii="Times New Roman" w:hAnsi="Times New Roman" w:cs="Times New Roman"/>
          <w:sz w:val="24"/>
          <w:szCs w:val="24"/>
        </w:rPr>
        <w:t xml:space="preserve"> (0% от общего количества обращений);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Коллективных обращений зарегистрировано - 0. 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Обращения граждан учреждением были получены посредством электронной почты - 0 (0% от общего количества обращений);</w:t>
      </w:r>
    </w:p>
    <w:p w:rsidR="0024695C" w:rsidRDefault="00123CD1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услугами почтовой связи - 1</w:t>
      </w:r>
      <w:r w:rsidR="0024695C">
        <w:rPr>
          <w:rFonts w:ascii="Times New Roman" w:hAnsi="Times New Roman" w:cs="Times New Roman"/>
          <w:sz w:val="24"/>
          <w:szCs w:val="24"/>
        </w:rPr>
        <w:t xml:space="preserve"> обращений (0% от общего количества обращений); 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нарочным способом доставлено - 0 (0% от общего количества обращений).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установленный Положением «О порядке рассмотрения обращения граждан» уч</w:t>
      </w:r>
      <w:r w:rsidR="00123CD1">
        <w:rPr>
          <w:rFonts w:ascii="Times New Roman" w:hAnsi="Times New Roman" w:cs="Times New Roman"/>
          <w:sz w:val="24"/>
          <w:szCs w:val="24"/>
        </w:rPr>
        <w:t>реждения срок было рассмотрено 21</w:t>
      </w:r>
      <w:r>
        <w:rPr>
          <w:rFonts w:ascii="Times New Roman" w:hAnsi="Times New Roman" w:cs="Times New Roman"/>
          <w:sz w:val="24"/>
          <w:szCs w:val="24"/>
        </w:rPr>
        <w:t>обращения (100 % от общего количества обращений);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 нарушением сроков – 0 (0% от общего количества обращений); 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всем поступившим обр</w:t>
      </w:r>
      <w:r w:rsidR="00123CD1">
        <w:rPr>
          <w:rFonts w:ascii="Times New Roman" w:hAnsi="Times New Roman" w:cs="Times New Roman"/>
          <w:sz w:val="24"/>
          <w:szCs w:val="24"/>
        </w:rPr>
        <w:t>ащениям: решено положительно – 21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4166CA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0% от общего количества обращений);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решено отрицательно – 0 (0% от общего количества обращений); </w:t>
      </w:r>
    </w:p>
    <w:p w:rsidR="0024695C" w:rsidRDefault="00123CD1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решено положительно -21</w:t>
      </w:r>
      <w:bookmarkStart w:id="0" w:name="_GoBack"/>
      <w:bookmarkEnd w:id="0"/>
      <w:r w:rsidR="004166CA">
        <w:rPr>
          <w:rFonts w:ascii="Times New Roman" w:hAnsi="Times New Roman" w:cs="Times New Roman"/>
          <w:sz w:val="24"/>
          <w:szCs w:val="24"/>
        </w:rPr>
        <w:t>(10</w:t>
      </w:r>
      <w:r w:rsidR="0024695C">
        <w:rPr>
          <w:rFonts w:ascii="Times New Roman" w:hAnsi="Times New Roman" w:cs="Times New Roman"/>
          <w:sz w:val="24"/>
          <w:szCs w:val="24"/>
        </w:rPr>
        <w:t>0% от общего количества обращений)</w:t>
      </w:r>
    </w:p>
    <w:p w:rsidR="0024695C" w:rsidRDefault="004166CA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разъяснено 0 (</w:t>
      </w:r>
      <w:r w:rsidR="0024695C">
        <w:rPr>
          <w:rFonts w:ascii="Times New Roman" w:hAnsi="Times New Roman" w:cs="Times New Roman"/>
          <w:sz w:val="24"/>
          <w:szCs w:val="24"/>
        </w:rPr>
        <w:t>0% от общего количества обращений)</w:t>
      </w:r>
    </w:p>
    <w:p w:rsidR="00974409" w:rsidRDefault="00974409"/>
    <w:sectPr w:rsidR="009744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95C"/>
    <w:rsid w:val="00123CD1"/>
    <w:rsid w:val="0024695C"/>
    <w:rsid w:val="004166CA"/>
    <w:rsid w:val="00974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9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9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0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258</Words>
  <Characters>1472</Characters>
  <Application>Microsoft Office Word</Application>
  <DocSecurity>0</DocSecurity>
  <Lines>12</Lines>
  <Paragraphs>3</Paragraphs>
  <ScaleCrop>false</ScaleCrop>
  <Company/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2019-01-13T15:31:00Z</dcterms:created>
  <dcterms:modified xsi:type="dcterms:W3CDTF">2020-03-04T07:47:00Z</dcterms:modified>
</cp:coreProperties>
</file>